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C36" w:rsidRPr="00957E71" w:rsidRDefault="004D7574" w:rsidP="00D73C36">
      <w:pPr>
        <w:spacing w:line="400" w:lineRule="exact"/>
        <w:jc w:val="center"/>
      </w:pPr>
      <w:r w:rsidRPr="004D7574">
        <w:rPr>
          <w:rFonts w:ascii="標楷體" w:eastAsia="標楷體" w:hAnsi="標楷體" w:cs="Arial" w:hint="eastAsia"/>
          <w:sz w:val="32"/>
          <w:szCs w:val="32"/>
        </w:rPr>
        <w:t>臺北市立信義國民中學</w:t>
      </w:r>
      <w:r w:rsidRPr="004D7574">
        <w:rPr>
          <w:rFonts w:ascii="標楷體" w:eastAsia="標楷體" w:hAnsi="標楷體" w:cs="Arial"/>
          <w:sz w:val="32"/>
          <w:szCs w:val="32"/>
        </w:rPr>
        <w:t>110</w:t>
      </w:r>
      <w:r w:rsidRPr="004D7574">
        <w:rPr>
          <w:rFonts w:ascii="標楷體" w:eastAsia="標楷體" w:hAnsi="標楷體" w:cs="Arial" w:hint="eastAsia"/>
          <w:sz w:val="32"/>
          <w:szCs w:val="32"/>
        </w:rPr>
        <w:t>學年度</w:t>
      </w:r>
      <w:r>
        <w:rPr>
          <w:rFonts w:ascii="標楷體" w:eastAsia="標楷體" w:hAnsi="標楷體" w:cs="Arial" w:hint="eastAsia"/>
          <w:sz w:val="32"/>
          <w:szCs w:val="32"/>
        </w:rPr>
        <w:t>八</w:t>
      </w:r>
      <w:r w:rsidRPr="004D7574">
        <w:rPr>
          <w:rFonts w:ascii="標楷體" w:eastAsia="標楷體" w:hAnsi="標楷體" w:cs="Arial" w:hint="eastAsia"/>
          <w:sz w:val="32"/>
          <w:szCs w:val="32"/>
        </w:rPr>
        <w:t>年級彈性學習課程計畫</w:t>
      </w:r>
    </w:p>
    <w:tbl>
      <w:tblPr>
        <w:tblW w:w="13325" w:type="dxa"/>
        <w:jc w:val="center"/>
        <w:tblLayout w:type="fixed"/>
        <w:tblCellMar>
          <w:left w:w="10" w:type="dxa"/>
          <w:right w:w="10" w:type="dxa"/>
        </w:tblCellMar>
        <w:tblLook w:val="04A0" w:firstRow="1" w:lastRow="0" w:firstColumn="1" w:lastColumn="0" w:noHBand="0" w:noVBand="1"/>
      </w:tblPr>
      <w:tblGrid>
        <w:gridCol w:w="2263"/>
        <w:gridCol w:w="993"/>
        <w:gridCol w:w="283"/>
        <w:gridCol w:w="2118"/>
        <w:gridCol w:w="1063"/>
        <w:gridCol w:w="649"/>
        <w:gridCol w:w="850"/>
        <w:gridCol w:w="1088"/>
        <w:gridCol w:w="461"/>
        <w:gridCol w:w="3557"/>
      </w:tblGrid>
      <w:tr w:rsidR="00957E71" w:rsidRPr="00957E71" w:rsidTr="00AD0008">
        <w:trPr>
          <w:trHeight w:val="567"/>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73C36" w:rsidRPr="00957E71" w:rsidRDefault="00D73C36" w:rsidP="00E77673">
            <w:pPr>
              <w:snapToGrid w:val="0"/>
              <w:spacing w:line="400" w:lineRule="exact"/>
              <w:rPr>
                <w:rFonts w:ascii="標楷體" w:eastAsia="標楷體" w:hAnsi="標楷體" w:cs="標楷體"/>
                <w:szCs w:val="24"/>
              </w:rPr>
            </w:pPr>
            <w:r w:rsidRPr="00957E71">
              <w:rPr>
                <w:rFonts w:ascii="標楷體" w:eastAsia="標楷體" w:hAnsi="標楷體" w:cs="標楷體"/>
                <w:szCs w:val="24"/>
              </w:rPr>
              <w:t>課程名稱</w:t>
            </w:r>
          </w:p>
        </w:tc>
        <w:tc>
          <w:tcPr>
            <w:tcW w:w="5106"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73C36" w:rsidRPr="00957E71" w:rsidRDefault="002D0777" w:rsidP="002D0777">
            <w:pPr>
              <w:snapToGrid w:val="0"/>
              <w:spacing w:line="400" w:lineRule="exact"/>
              <w:jc w:val="center"/>
              <w:rPr>
                <w:rFonts w:ascii="標楷體" w:eastAsia="標楷體" w:hAnsi="標楷體"/>
              </w:rPr>
            </w:pPr>
            <w:r w:rsidRPr="00957E71">
              <w:rPr>
                <w:rFonts w:ascii="標楷體" w:eastAsia="標楷體" w:hAnsi="標楷體" w:hint="eastAsia"/>
              </w:rPr>
              <w:t>議起來決定</w:t>
            </w:r>
            <w:bookmarkStart w:id="0" w:name="_GoBack"/>
            <w:bookmarkEnd w:id="0"/>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73C36" w:rsidRPr="00957E71" w:rsidRDefault="00D73C36" w:rsidP="00E77673">
            <w:pPr>
              <w:snapToGrid w:val="0"/>
              <w:spacing w:line="400" w:lineRule="exact"/>
              <w:jc w:val="center"/>
              <w:rPr>
                <w:rFonts w:ascii="標楷體" w:eastAsia="標楷體" w:hAnsi="標楷體"/>
                <w:lang w:eastAsia="zh-HK"/>
              </w:rPr>
            </w:pPr>
            <w:r w:rsidRPr="00957E71">
              <w:rPr>
                <w:rFonts w:ascii="標楷體" w:eastAsia="標楷體" w:hAnsi="標楷體"/>
                <w:lang w:eastAsia="zh-HK"/>
              </w:rPr>
              <w:t>課程</w:t>
            </w:r>
          </w:p>
          <w:p w:rsidR="00D73C36" w:rsidRPr="00957E71" w:rsidRDefault="00D73C36" w:rsidP="00E77673">
            <w:pPr>
              <w:snapToGrid w:val="0"/>
              <w:spacing w:line="400" w:lineRule="exact"/>
              <w:jc w:val="center"/>
            </w:pPr>
            <w:r w:rsidRPr="00957E71">
              <w:rPr>
                <w:rFonts w:ascii="標楷體" w:eastAsia="標楷體" w:hAnsi="標楷體"/>
                <w:lang w:eastAsia="zh-HK"/>
              </w:rPr>
              <w:t>類別</w:t>
            </w:r>
          </w:p>
        </w:tc>
        <w:tc>
          <w:tcPr>
            <w:tcW w:w="510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73C36" w:rsidRPr="00957E71" w:rsidRDefault="00F120F4" w:rsidP="00E77673">
            <w:pPr>
              <w:snapToGrid w:val="0"/>
              <w:spacing w:line="400" w:lineRule="exact"/>
              <w:jc w:val="both"/>
            </w:pPr>
            <w:r w:rsidRPr="00F120F4">
              <w:rPr>
                <w:rFonts w:ascii="標楷體" w:eastAsia="標楷體" w:hAnsi="標楷體" w:hint="eastAsia"/>
                <w:szCs w:val="24"/>
              </w:rPr>
              <w:t>▓</w:t>
            </w:r>
            <w:r w:rsidR="00D73C36" w:rsidRPr="00957E71">
              <w:rPr>
                <w:rFonts w:ascii="標楷體" w:eastAsia="標楷體" w:hAnsi="標楷體"/>
                <w:szCs w:val="24"/>
              </w:rPr>
              <w:t>統整性主題/專題/議題探究課程</w:t>
            </w:r>
          </w:p>
          <w:p w:rsidR="00D73C36" w:rsidRPr="00957E71" w:rsidRDefault="00D73C36" w:rsidP="00E77673">
            <w:pPr>
              <w:snapToGrid w:val="0"/>
              <w:spacing w:line="400" w:lineRule="exact"/>
              <w:jc w:val="both"/>
            </w:pPr>
            <w:r w:rsidRPr="00957E71">
              <w:rPr>
                <w:rFonts w:ascii="標楷體" w:eastAsia="標楷體" w:hAnsi="標楷體"/>
                <w:szCs w:val="24"/>
              </w:rPr>
              <w:t>□社團活動</w:t>
            </w:r>
            <w:r w:rsidRPr="00957E71">
              <w:rPr>
                <w:rFonts w:ascii="標楷體" w:eastAsia="標楷體" w:hAnsi="標楷體"/>
                <w:szCs w:val="24"/>
                <w:lang w:eastAsia="zh-HK"/>
              </w:rPr>
              <w:t>與</w:t>
            </w:r>
            <w:r w:rsidRPr="00957E71">
              <w:rPr>
                <w:rFonts w:ascii="標楷體" w:eastAsia="標楷體" w:hAnsi="標楷體"/>
                <w:szCs w:val="24"/>
              </w:rPr>
              <w:t>技藝課程</w:t>
            </w:r>
          </w:p>
          <w:p w:rsidR="00D73C36" w:rsidRPr="00957E71" w:rsidRDefault="00D73C36" w:rsidP="00E77673">
            <w:pPr>
              <w:snapToGrid w:val="0"/>
              <w:spacing w:line="400" w:lineRule="exact"/>
              <w:jc w:val="both"/>
              <w:rPr>
                <w:rFonts w:ascii="標楷體" w:eastAsia="標楷體" w:hAnsi="標楷體"/>
                <w:szCs w:val="24"/>
              </w:rPr>
            </w:pPr>
            <w:r w:rsidRPr="00957E71">
              <w:rPr>
                <w:rFonts w:ascii="標楷體" w:eastAsia="標楷體" w:hAnsi="標楷體"/>
                <w:szCs w:val="24"/>
              </w:rPr>
              <w:t>□特殊需求領域課程</w:t>
            </w:r>
          </w:p>
          <w:p w:rsidR="00D73C36" w:rsidRPr="00957E71" w:rsidRDefault="00D73C36" w:rsidP="00E77673">
            <w:pPr>
              <w:snapToGrid w:val="0"/>
              <w:spacing w:line="400" w:lineRule="exact"/>
              <w:jc w:val="both"/>
              <w:rPr>
                <w:rFonts w:ascii="標楷體" w:eastAsia="標楷體" w:hAnsi="標楷體"/>
                <w:szCs w:val="24"/>
              </w:rPr>
            </w:pPr>
            <w:r w:rsidRPr="00957E71">
              <w:rPr>
                <w:rFonts w:ascii="標楷體" w:eastAsia="標楷體" w:hAnsi="標楷體"/>
                <w:szCs w:val="24"/>
              </w:rPr>
              <w:t>□其他類課程</w:t>
            </w:r>
          </w:p>
        </w:tc>
      </w:tr>
      <w:tr w:rsidR="00957E71" w:rsidRPr="00957E71" w:rsidTr="00AD0008">
        <w:trPr>
          <w:trHeight w:val="567"/>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73C36" w:rsidRPr="00957E71" w:rsidRDefault="00D73C36" w:rsidP="00E77673">
            <w:pPr>
              <w:snapToGrid w:val="0"/>
              <w:spacing w:line="400" w:lineRule="exact"/>
            </w:pPr>
            <w:r w:rsidRPr="00957E71">
              <w:rPr>
                <w:rFonts w:ascii="標楷體" w:eastAsia="標楷體" w:hAnsi="標楷體" w:cs="標楷體"/>
                <w:szCs w:val="24"/>
                <w:lang w:eastAsia="zh-HK"/>
              </w:rPr>
              <w:t>實施年級</w:t>
            </w:r>
          </w:p>
        </w:tc>
        <w:tc>
          <w:tcPr>
            <w:tcW w:w="5106"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73C36" w:rsidRDefault="00D73C36" w:rsidP="00A9054E">
            <w:pPr>
              <w:snapToGrid w:val="0"/>
              <w:spacing w:line="400" w:lineRule="exact"/>
              <w:jc w:val="both"/>
              <w:rPr>
                <w:rFonts w:ascii="標楷體" w:eastAsia="標楷體" w:hAnsi="標楷體" w:cs="標楷體"/>
                <w:szCs w:val="24"/>
                <w:lang w:eastAsia="zh-HK"/>
              </w:rPr>
            </w:pPr>
            <w:r w:rsidRPr="00957E71">
              <w:rPr>
                <w:rFonts w:ascii="標楷體" w:eastAsia="標楷體" w:hAnsi="標楷體"/>
                <w:szCs w:val="24"/>
              </w:rPr>
              <w:t>□7</w:t>
            </w:r>
            <w:r w:rsidRPr="00957E71">
              <w:rPr>
                <w:rFonts w:ascii="標楷體" w:eastAsia="標楷體" w:hAnsi="標楷體" w:cs="標楷體"/>
                <w:szCs w:val="24"/>
                <w:lang w:eastAsia="zh-HK"/>
              </w:rPr>
              <w:t>年級</w:t>
            </w:r>
            <w:r w:rsidR="00F120F4" w:rsidRPr="00F120F4">
              <w:rPr>
                <w:rFonts w:ascii="標楷體" w:eastAsia="標楷體" w:hAnsi="標楷體" w:hint="eastAsia"/>
                <w:szCs w:val="24"/>
              </w:rPr>
              <w:t>▓</w:t>
            </w:r>
            <w:r w:rsidRPr="00957E71">
              <w:rPr>
                <w:rFonts w:ascii="標楷體" w:eastAsia="標楷體" w:hAnsi="標楷體"/>
                <w:szCs w:val="24"/>
              </w:rPr>
              <w:t>8</w:t>
            </w:r>
            <w:r w:rsidRPr="00957E71">
              <w:rPr>
                <w:rFonts w:ascii="標楷體" w:eastAsia="標楷體" w:hAnsi="標楷體" w:cs="標楷體"/>
                <w:szCs w:val="24"/>
                <w:lang w:eastAsia="zh-HK"/>
              </w:rPr>
              <w:t>年級</w:t>
            </w:r>
            <w:r w:rsidRPr="00957E71">
              <w:rPr>
                <w:rFonts w:ascii="標楷體" w:eastAsia="標楷體" w:hAnsi="標楷體"/>
                <w:szCs w:val="24"/>
              </w:rPr>
              <w:t>□9</w:t>
            </w:r>
            <w:r w:rsidRPr="00957E71">
              <w:rPr>
                <w:rFonts w:ascii="標楷體" w:eastAsia="標楷體" w:hAnsi="標楷體" w:cs="標楷體"/>
                <w:szCs w:val="24"/>
                <w:lang w:eastAsia="zh-HK"/>
              </w:rPr>
              <w:t>年級</w:t>
            </w:r>
          </w:p>
          <w:p w:rsidR="00576B2B" w:rsidRPr="00F120F4" w:rsidRDefault="00F120F4" w:rsidP="00A9054E">
            <w:pPr>
              <w:snapToGrid w:val="0"/>
              <w:spacing w:line="400" w:lineRule="exact"/>
              <w:jc w:val="both"/>
              <w:rPr>
                <w:rFonts w:ascii="標楷體" w:eastAsia="標楷體" w:hAnsi="標楷體"/>
              </w:rPr>
            </w:pPr>
            <w:r w:rsidRPr="00F120F4">
              <w:rPr>
                <w:rFonts w:ascii="標楷體" w:eastAsia="標楷體" w:hAnsi="標楷體" w:hint="eastAsia"/>
              </w:rPr>
              <w:t>▓</w:t>
            </w:r>
            <w:r w:rsidRPr="00F120F4">
              <w:rPr>
                <w:rFonts w:ascii="標楷體" w:eastAsia="標楷體" w:hAnsi="標楷體"/>
              </w:rPr>
              <w:t>上學期</w:t>
            </w:r>
            <w:r w:rsidRPr="00F120F4">
              <w:rPr>
                <w:rFonts w:ascii="標楷體" w:eastAsia="標楷體" w:hAnsi="標楷體" w:hint="eastAsia"/>
              </w:rPr>
              <w:t>▓</w:t>
            </w:r>
            <w:r w:rsidRPr="00F120F4">
              <w:rPr>
                <w:rFonts w:ascii="標楷體" w:eastAsia="標楷體" w:hAnsi="標楷體"/>
              </w:rPr>
              <w:t>下學期</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73C36" w:rsidRPr="00957E71" w:rsidRDefault="00D73C36" w:rsidP="00E77673">
            <w:pPr>
              <w:snapToGrid w:val="0"/>
              <w:spacing w:line="400" w:lineRule="exact"/>
              <w:jc w:val="center"/>
            </w:pPr>
            <w:r w:rsidRPr="00957E71">
              <w:rPr>
                <w:rFonts w:ascii="標楷體" w:eastAsia="標楷體" w:hAnsi="標楷體"/>
                <w:szCs w:val="24"/>
                <w:lang w:eastAsia="zh-HK"/>
              </w:rPr>
              <w:t>節數</w:t>
            </w:r>
          </w:p>
        </w:tc>
        <w:tc>
          <w:tcPr>
            <w:tcW w:w="510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73C36" w:rsidRPr="00957E71" w:rsidRDefault="00D73C36" w:rsidP="00F120F4">
            <w:pPr>
              <w:spacing w:line="398" w:lineRule="auto"/>
              <w:jc w:val="both"/>
            </w:pPr>
            <w:r w:rsidRPr="00957E71">
              <w:rPr>
                <w:rFonts w:ascii="標楷體" w:eastAsia="標楷體" w:hAnsi="標楷體"/>
              </w:rPr>
              <w:t>每週</w:t>
            </w:r>
            <w:r w:rsidR="00BB4148" w:rsidRPr="00957E71">
              <w:rPr>
                <w:rFonts w:ascii="標楷體" w:eastAsia="標楷體" w:hAnsi="標楷體"/>
              </w:rPr>
              <w:t>1</w:t>
            </w:r>
            <w:r w:rsidRPr="00957E71">
              <w:rPr>
                <w:rFonts w:ascii="標楷體" w:eastAsia="標楷體" w:hAnsi="標楷體"/>
              </w:rPr>
              <w:t>節</w:t>
            </w:r>
            <w:r w:rsidR="00F120F4">
              <w:rPr>
                <w:rFonts w:ascii="標楷體" w:eastAsia="標楷體" w:hAnsi="標楷體" w:hint="eastAsia"/>
              </w:rPr>
              <w:t xml:space="preserve"> </w:t>
            </w:r>
            <w:r w:rsidR="00F120F4" w:rsidRPr="00F120F4">
              <w:rPr>
                <w:rFonts w:ascii="標楷體" w:eastAsia="標楷體" w:hAnsi="標楷體" w:hint="eastAsia"/>
                <w:u w:val="single"/>
              </w:rPr>
              <w:t>第1、2學期</w:t>
            </w:r>
            <w:r w:rsidR="00F120F4">
              <w:rPr>
                <w:rFonts w:ascii="標楷體" w:eastAsia="標楷體" w:hAnsi="標楷體" w:hint="eastAsia"/>
                <w:u w:val="single"/>
              </w:rPr>
              <w:t xml:space="preserve"> </w:t>
            </w:r>
            <w:r w:rsidRPr="00957E71">
              <w:rPr>
                <w:rFonts w:ascii="標楷體" w:eastAsia="標楷體" w:hAnsi="標楷體"/>
              </w:rPr>
              <w:t>共</w:t>
            </w:r>
            <w:r w:rsidR="00BB4148" w:rsidRPr="00957E71">
              <w:rPr>
                <w:rFonts w:ascii="標楷體" w:eastAsia="標楷體" w:hAnsi="標楷體"/>
              </w:rPr>
              <w:t>40</w:t>
            </w:r>
            <w:r w:rsidRPr="00957E71">
              <w:rPr>
                <w:rFonts w:ascii="標楷體" w:eastAsia="標楷體" w:hAnsi="標楷體"/>
              </w:rPr>
              <w:t>節</w:t>
            </w:r>
          </w:p>
        </w:tc>
      </w:tr>
      <w:tr w:rsidR="00957E71" w:rsidRPr="00957E71" w:rsidTr="00AD0008">
        <w:trPr>
          <w:trHeight w:val="567"/>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E0778" w:rsidRPr="00957E71" w:rsidRDefault="00AE0778" w:rsidP="00AE0778">
            <w:pPr>
              <w:snapToGrid w:val="0"/>
              <w:spacing w:line="400" w:lineRule="exact"/>
            </w:pPr>
            <w:r w:rsidRPr="00957E71">
              <w:rPr>
                <w:rFonts w:ascii="標楷體" w:eastAsia="標楷體" w:hAnsi="標楷體"/>
              </w:rPr>
              <w:t>[</w:t>
            </w:r>
            <w:r w:rsidRPr="00957E71">
              <w:rPr>
                <w:rFonts w:ascii="標楷體" w:eastAsia="標楷體" w:hAnsi="標楷體" w:cs="標楷體"/>
                <w:szCs w:val="24"/>
              </w:rPr>
              <w:t>設計理念</w:t>
            </w:r>
            <w:r w:rsidRPr="00957E71">
              <w:rPr>
                <w:rFonts w:ascii="標楷體" w:eastAsia="標楷體" w:hAnsi="標楷體"/>
              </w:rPr>
              <w:t>]</w:t>
            </w:r>
          </w:p>
        </w:tc>
        <w:tc>
          <w:tcPr>
            <w:tcW w:w="11062"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E0778" w:rsidRPr="003009AD" w:rsidRDefault="00A45DBA" w:rsidP="00686D82">
            <w:pPr>
              <w:pStyle w:val="a7"/>
              <w:snapToGrid w:val="0"/>
              <w:spacing w:line="400" w:lineRule="exact"/>
              <w:ind w:leftChars="0" w:left="360"/>
              <w:jc w:val="both"/>
              <w:rPr>
                <w:rFonts w:ascii="標楷體" w:eastAsia="標楷體" w:hAnsi="標楷體"/>
                <w:szCs w:val="24"/>
              </w:rPr>
            </w:pPr>
            <w:r>
              <w:rPr>
                <w:rFonts w:ascii="標楷體" w:eastAsia="標楷體" w:hAnsi="標楷體" w:hint="eastAsia"/>
                <w:szCs w:val="24"/>
              </w:rPr>
              <w:t>讀萬卷書，不如行萬里路，藉由課程設計，讓孩子在課本知識外，也能習得帶得走的能力，</w:t>
            </w:r>
            <w:r w:rsidR="00AE1E08">
              <w:rPr>
                <w:rFonts w:ascii="標楷體" w:eastAsia="標楷體" w:hAnsi="標楷體" w:hint="eastAsia"/>
                <w:szCs w:val="24"/>
              </w:rPr>
              <w:t>在新冠肺炎襲擊下，全球針對對抗疫情及振興經濟，大到國際組織，乃至政府、相關產業、商圈業者，紛紛提出了各種因應政策，有些廣受好評</w:t>
            </w:r>
            <w:r w:rsidR="00AF22B0">
              <w:rPr>
                <w:rFonts w:ascii="標楷體" w:eastAsia="標楷體" w:hAnsi="標楷體" w:hint="eastAsia"/>
                <w:szCs w:val="24"/>
              </w:rPr>
              <w:t>，不論疫情控制或經濟復甦，都</w:t>
            </w:r>
            <w:r w:rsidR="00AE1E08">
              <w:rPr>
                <w:rFonts w:ascii="標楷體" w:eastAsia="標楷體" w:hAnsi="標楷體" w:hint="eastAsia"/>
                <w:szCs w:val="24"/>
              </w:rPr>
              <w:t>達到實質成效，</w:t>
            </w:r>
            <w:r w:rsidR="00AF22B0">
              <w:rPr>
                <w:rFonts w:ascii="標楷體" w:eastAsia="標楷體" w:hAnsi="標楷體" w:hint="eastAsia"/>
                <w:szCs w:val="24"/>
              </w:rPr>
              <w:t>然而，有些則飽受批判，不管人命或經濟都付出慘痛代價，一個政策及執行的好壞，往往能決定人民能否回復正常生活，經濟能否回到正常軌道；我國政府</w:t>
            </w:r>
            <w:r w:rsidR="00AF22B0" w:rsidRPr="003009AD">
              <w:rPr>
                <w:rFonts w:ascii="標楷體" w:eastAsia="標楷體" w:hAnsi="標楷體" w:hint="eastAsia"/>
                <w:szCs w:val="24"/>
              </w:rPr>
              <w:t>防疫、振興經濟政策，往往引發正反兩面評價，民間業者如何藉由</w:t>
            </w:r>
            <w:r w:rsidR="002E3C20">
              <w:rPr>
                <w:rFonts w:ascii="標楷體" w:eastAsia="標楷體" w:hAnsi="標楷體" w:hint="eastAsia"/>
                <w:szCs w:val="24"/>
              </w:rPr>
              <w:t>支持政府政策</w:t>
            </w:r>
            <w:r w:rsidR="002E3C20">
              <w:rPr>
                <w:rFonts w:ascii="新細明體" w:hAnsi="新細明體" w:hint="eastAsia"/>
                <w:szCs w:val="24"/>
              </w:rPr>
              <w:t>、</w:t>
            </w:r>
            <w:r w:rsidR="002E3C20" w:rsidRPr="002E3C20">
              <w:rPr>
                <w:rFonts w:ascii="標楷體" w:eastAsia="標楷體" w:hAnsi="標楷體" w:hint="eastAsia"/>
                <w:szCs w:val="24"/>
              </w:rPr>
              <w:t>結合</w:t>
            </w:r>
            <w:r w:rsidR="00BA68D0" w:rsidRPr="003009AD">
              <w:rPr>
                <w:rFonts w:ascii="標楷體" w:eastAsia="標楷體" w:hAnsi="標楷體" w:hint="eastAsia"/>
                <w:szCs w:val="24"/>
              </w:rPr>
              <w:t>異業、</w:t>
            </w:r>
            <w:r w:rsidR="00AF22B0" w:rsidRPr="003009AD">
              <w:rPr>
                <w:rFonts w:ascii="標楷體" w:eastAsia="標楷體" w:hAnsi="標楷體" w:hint="eastAsia"/>
                <w:szCs w:val="24"/>
              </w:rPr>
              <w:t>商圈的整合力量，力圖維持生存</w:t>
            </w:r>
            <w:r w:rsidR="00BA68D0" w:rsidRPr="003009AD">
              <w:rPr>
                <w:rFonts w:ascii="標楷體" w:eastAsia="標楷體" w:hAnsi="標楷體" w:hint="eastAsia"/>
                <w:szCs w:val="24"/>
              </w:rPr>
              <w:t>和利潤；藉由選舉活動，</w:t>
            </w:r>
            <w:r w:rsidR="004C16D8" w:rsidRPr="003009AD">
              <w:rPr>
                <w:rFonts w:ascii="標楷體" w:eastAsia="標楷體" w:hAnsi="標楷體" w:hint="eastAsia"/>
                <w:szCs w:val="24"/>
              </w:rPr>
              <w:t>讓學生</w:t>
            </w:r>
            <w:r w:rsidR="00447236" w:rsidRPr="003009AD">
              <w:rPr>
                <w:rFonts w:ascii="標楷體" w:eastAsia="標楷體" w:hAnsi="標楷體" w:hint="eastAsia"/>
                <w:szCs w:val="24"/>
              </w:rPr>
              <w:t>達到「五到」</w:t>
            </w:r>
            <w:r w:rsidR="00E06859" w:rsidRPr="003009AD">
              <w:rPr>
                <w:rFonts w:ascii="標楷體" w:eastAsia="標楷體" w:hAnsi="標楷體" w:hint="eastAsia"/>
                <w:szCs w:val="24"/>
              </w:rPr>
              <w:t>，</w:t>
            </w:r>
            <w:r w:rsidR="00BA68D0" w:rsidRPr="003009AD">
              <w:rPr>
                <w:rFonts w:ascii="標楷體" w:eastAsia="標楷體" w:hAnsi="標楷體" w:hint="eastAsia"/>
                <w:szCs w:val="24"/>
              </w:rPr>
              <w:t>孩子自己推出候選人、提出設計選舉公報，藉由互動學習，能夠提出並推銷問題解決的策略，</w:t>
            </w:r>
            <w:r w:rsidR="00447236" w:rsidRPr="003009AD">
              <w:rPr>
                <w:rFonts w:ascii="標楷體" w:eastAsia="標楷體" w:hAnsi="標楷體" w:hint="eastAsia"/>
                <w:szCs w:val="24"/>
              </w:rPr>
              <w:t>能夠傾聽並理解不同候選人、政策的優缺點，</w:t>
            </w:r>
            <w:r w:rsidR="00BA68D0" w:rsidRPr="003009AD">
              <w:rPr>
                <w:rFonts w:ascii="標楷體" w:eastAsia="標楷體" w:hAnsi="標楷體" w:hint="eastAsia"/>
                <w:szCs w:val="24"/>
              </w:rPr>
              <w:t>能夠從試圖參與</w:t>
            </w:r>
            <w:r w:rsidR="00447236" w:rsidRPr="003009AD">
              <w:rPr>
                <w:rFonts w:ascii="標楷體" w:eastAsia="標楷體" w:hAnsi="標楷體" w:hint="eastAsia"/>
                <w:szCs w:val="24"/>
              </w:rPr>
              <w:t>市政開始，提出自己的見解</w:t>
            </w:r>
            <w:r w:rsidR="007B2692" w:rsidRPr="003009AD">
              <w:rPr>
                <w:rFonts w:ascii="標楷體" w:eastAsia="標楷體" w:hAnsi="標楷體" w:hint="eastAsia"/>
                <w:szCs w:val="24"/>
              </w:rPr>
              <w:t>、</w:t>
            </w:r>
            <w:r w:rsidR="00447236" w:rsidRPr="003009AD">
              <w:rPr>
                <w:rFonts w:ascii="標楷體" w:eastAsia="標楷體" w:hAnsi="標楷體" w:hint="eastAsia"/>
                <w:szCs w:val="24"/>
              </w:rPr>
              <w:t>想法，並應用</w:t>
            </w:r>
            <w:r w:rsidR="007B2692" w:rsidRPr="003009AD">
              <w:rPr>
                <w:rFonts w:ascii="標楷體" w:eastAsia="標楷體" w:hAnsi="標楷體" w:hint="eastAsia"/>
                <w:szCs w:val="24"/>
              </w:rPr>
              <w:t>、</w:t>
            </w:r>
            <w:r w:rsidR="00447236" w:rsidRPr="003009AD">
              <w:rPr>
                <w:rFonts w:ascii="標楷體" w:eastAsia="標楷體" w:hAnsi="標楷體" w:hint="eastAsia"/>
                <w:szCs w:val="24"/>
              </w:rPr>
              <w:t>實踐到生活實際的層面，培養學生</w:t>
            </w:r>
            <w:r w:rsidR="00ED70D1" w:rsidRPr="00E16DEC">
              <w:rPr>
                <w:rFonts w:ascii="標楷體" w:eastAsia="標楷體" w:hAnsi="標楷體" w:hint="eastAsia"/>
                <w:szCs w:val="24"/>
              </w:rPr>
              <w:t>從參與自己社區（如：認識信義區的著名公共藝術、裝置藝術）開始，提升生活品質、鄉土意識及生活藝術人文素養，到參與市政（如：參與i</w:t>
            </w:r>
            <w:r w:rsidR="00ED70D1" w:rsidRPr="00E16DEC">
              <w:rPr>
                <w:rFonts w:ascii="標楷體" w:eastAsia="標楷體" w:hAnsi="標楷體"/>
                <w:szCs w:val="24"/>
              </w:rPr>
              <w:t>-</w:t>
            </w:r>
            <w:r w:rsidR="00ED70D1" w:rsidRPr="00E16DEC">
              <w:rPr>
                <w:rFonts w:ascii="標楷體" w:eastAsia="標楷體" w:hAnsi="標楷體" w:hint="eastAsia"/>
                <w:szCs w:val="24"/>
              </w:rPr>
              <w:t>voting預算投票）、政府政策發展（如：參與地方自治的運作、選舉、公投議題）的能力，</w:t>
            </w:r>
            <w:r w:rsidR="00686D82" w:rsidRPr="00686D82">
              <w:rPr>
                <w:rFonts w:ascii="標楷體" w:eastAsia="標楷體" w:hAnsi="標楷體" w:hint="eastAsia"/>
                <w:szCs w:val="24"/>
              </w:rPr>
              <w:t>藉由瞭解他國議會制度運作，培養孩子國際觀</w:t>
            </w:r>
            <w:r w:rsidR="00686D82">
              <w:rPr>
                <w:rFonts w:ascii="新細明體" w:hAnsi="新細明體" w:hint="eastAsia"/>
                <w:szCs w:val="24"/>
              </w:rPr>
              <w:t>，</w:t>
            </w:r>
            <w:r w:rsidR="00686D82" w:rsidRPr="00686D82">
              <w:rPr>
                <w:rFonts w:ascii="標楷體" w:eastAsia="標楷體" w:hAnsi="標楷體" w:hint="eastAsia"/>
                <w:szCs w:val="24"/>
              </w:rPr>
              <w:t>亦</w:t>
            </w:r>
            <w:r w:rsidR="00ED70D1" w:rsidRPr="00E16DEC">
              <w:rPr>
                <w:rFonts w:ascii="標楷體" w:eastAsia="標楷體" w:hAnsi="標楷體" w:hint="eastAsia"/>
                <w:szCs w:val="24"/>
              </w:rPr>
              <w:t>服膺</w:t>
            </w:r>
            <w:r w:rsidR="00E16DEC" w:rsidRPr="00E16DEC">
              <w:rPr>
                <w:rFonts w:ascii="標楷體" w:eastAsia="標楷體" w:hAnsi="標楷體" w:hint="eastAsia"/>
                <w:szCs w:val="24"/>
              </w:rPr>
              <w:t>本校願景~「有感暖度幸福學校、有禮樂學世界公民」</w:t>
            </w:r>
            <w:r w:rsidR="002E3C20" w:rsidRPr="00E16DEC">
              <w:rPr>
                <w:rFonts w:ascii="標楷體" w:eastAsia="標楷體" w:hAnsi="標楷體" w:hint="eastAsia"/>
                <w:szCs w:val="24"/>
              </w:rPr>
              <w:t>。</w:t>
            </w:r>
          </w:p>
        </w:tc>
      </w:tr>
      <w:tr w:rsidR="00957E71" w:rsidRPr="00957E71" w:rsidTr="00AD0008">
        <w:trPr>
          <w:trHeight w:val="1413"/>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E0778" w:rsidRPr="00957E71" w:rsidRDefault="00AE0778" w:rsidP="00AE0778">
            <w:pPr>
              <w:snapToGrid w:val="0"/>
              <w:spacing w:line="400" w:lineRule="exact"/>
              <w:rPr>
                <w:rFonts w:ascii="標楷體" w:eastAsia="標楷體" w:hAnsi="標楷體"/>
                <w:szCs w:val="24"/>
              </w:rPr>
            </w:pPr>
            <w:r w:rsidRPr="00957E71">
              <w:rPr>
                <w:rFonts w:ascii="標楷體" w:eastAsia="標楷體" w:hAnsi="標楷體"/>
                <w:szCs w:val="24"/>
              </w:rPr>
              <w:t>核心素養</w:t>
            </w:r>
          </w:p>
          <w:p w:rsidR="00AE0778" w:rsidRPr="00957E71" w:rsidRDefault="00AE0778" w:rsidP="00AE0778">
            <w:pPr>
              <w:snapToGrid w:val="0"/>
              <w:spacing w:line="400" w:lineRule="exact"/>
              <w:rPr>
                <w:rFonts w:ascii="標楷體" w:eastAsia="標楷體" w:hAnsi="標楷體"/>
                <w:szCs w:val="24"/>
              </w:rPr>
            </w:pPr>
            <w:r w:rsidRPr="00957E71">
              <w:rPr>
                <w:rFonts w:ascii="標楷體" w:eastAsia="標楷體" w:hAnsi="標楷體"/>
                <w:szCs w:val="24"/>
              </w:rPr>
              <w:t>具體內涵</w:t>
            </w:r>
          </w:p>
        </w:tc>
        <w:tc>
          <w:tcPr>
            <w:tcW w:w="11062"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rsidR="00AE0778" w:rsidRPr="00957E71" w:rsidRDefault="00AE0778" w:rsidP="00AE0778">
            <w:pPr>
              <w:snapToGrid w:val="0"/>
              <w:spacing w:line="400" w:lineRule="atLeast"/>
              <w:jc w:val="both"/>
              <w:rPr>
                <w:rFonts w:ascii="標楷體" w:eastAsia="標楷體" w:hAnsi="標楷體"/>
              </w:rPr>
            </w:pPr>
            <w:r w:rsidRPr="00957E71">
              <w:rPr>
                <w:rFonts w:ascii="標楷體" w:eastAsia="標楷體" w:hAnsi="標楷體"/>
              </w:rPr>
              <w:t xml:space="preserve">J-A2 </w:t>
            </w:r>
            <w:r w:rsidRPr="00957E71">
              <w:rPr>
                <w:rFonts w:ascii="標楷體" w:eastAsia="標楷體" w:hAnsi="標楷體" w:hint="eastAsia"/>
              </w:rPr>
              <w:t>具備理解情境全貌，並做獨立思考與分析的知能，運用適當的策略處理解決生活及生命議題。</w:t>
            </w:r>
          </w:p>
          <w:p w:rsidR="00AE0778" w:rsidRPr="00957E71" w:rsidRDefault="00AE0778" w:rsidP="00AE0778">
            <w:pPr>
              <w:snapToGrid w:val="0"/>
              <w:spacing w:line="400" w:lineRule="atLeast"/>
              <w:jc w:val="both"/>
              <w:rPr>
                <w:rFonts w:ascii="標楷體" w:eastAsia="標楷體" w:hAnsi="標楷體"/>
              </w:rPr>
            </w:pPr>
            <w:r w:rsidRPr="00957E71">
              <w:rPr>
                <w:rFonts w:ascii="標楷體" w:eastAsia="標楷體" w:hAnsi="標楷體"/>
              </w:rPr>
              <w:t xml:space="preserve">J-A3 </w:t>
            </w:r>
            <w:r w:rsidRPr="00957E71">
              <w:rPr>
                <w:rFonts w:ascii="標楷體" w:eastAsia="標楷體" w:hAnsi="標楷體" w:hint="eastAsia"/>
              </w:rPr>
              <w:t>具備善用資源以擬定計畫，有效執行，並發揮主動學習與創新求變的素養。</w:t>
            </w:r>
          </w:p>
          <w:p w:rsidR="003D268A" w:rsidRPr="00957E71" w:rsidRDefault="003D268A" w:rsidP="003D268A">
            <w:pPr>
              <w:snapToGrid w:val="0"/>
              <w:spacing w:line="400" w:lineRule="atLeast"/>
              <w:jc w:val="both"/>
              <w:rPr>
                <w:rFonts w:ascii="標楷體" w:eastAsia="標楷體" w:hAnsi="標楷體"/>
              </w:rPr>
            </w:pPr>
            <w:r w:rsidRPr="00957E71">
              <w:rPr>
                <w:rFonts w:ascii="標楷體" w:eastAsia="標楷體" w:hAnsi="標楷體"/>
              </w:rPr>
              <w:t xml:space="preserve">J-B3 </w:t>
            </w:r>
            <w:r w:rsidRPr="00957E71">
              <w:rPr>
                <w:rFonts w:ascii="標楷體" w:eastAsia="標楷體" w:hAnsi="標楷體" w:hint="eastAsia"/>
              </w:rPr>
              <w:t>具備藝術展演的一般知能及表現能力，欣賞各種藝術的風格和價值，並了解美感的特質、認知與表現方式，增進生活的豐富性與美感體驗。</w:t>
            </w:r>
          </w:p>
          <w:p w:rsidR="00AE0778" w:rsidRPr="00957E71" w:rsidRDefault="00AE0778" w:rsidP="00EE772C">
            <w:pPr>
              <w:snapToGrid w:val="0"/>
              <w:spacing w:line="400" w:lineRule="atLeast"/>
              <w:jc w:val="both"/>
              <w:rPr>
                <w:rFonts w:ascii="標楷體" w:eastAsia="標楷體" w:hAnsi="標楷體"/>
              </w:rPr>
            </w:pPr>
            <w:r w:rsidRPr="00957E71">
              <w:rPr>
                <w:rFonts w:ascii="標楷體" w:eastAsia="標楷體" w:hAnsi="標楷體"/>
              </w:rPr>
              <w:t xml:space="preserve">J-C1 </w:t>
            </w:r>
            <w:r w:rsidRPr="00957E71">
              <w:rPr>
                <w:rFonts w:ascii="標楷體" w:eastAsia="標楷體" w:hAnsi="標楷體" w:hint="eastAsia"/>
              </w:rPr>
              <w:t>培養道德思辨與實踐能力，具備民主素養、法治觀念與環境意識，並主動參與公益團體活動，關懷生命倫理議題與生態環境。</w:t>
            </w:r>
          </w:p>
        </w:tc>
      </w:tr>
      <w:tr w:rsidR="00957E71" w:rsidRPr="00957E71" w:rsidTr="00AD0008">
        <w:trPr>
          <w:trHeight w:val="1098"/>
          <w:jc w:val="center"/>
        </w:trPr>
        <w:tc>
          <w:tcPr>
            <w:tcW w:w="226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AE0778" w:rsidRPr="00957E71" w:rsidRDefault="00AE0778" w:rsidP="00AE0778">
            <w:pPr>
              <w:spacing w:line="400" w:lineRule="exact"/>
            </w:pPr>
            <w:r w:rsidRPr="00957E71">
              <w:rPr>
                <w:rFonts w:ascii="標楷體" w:eastAsia="標楷體" w:hAnsi="標楷體"/>
                <w:szCs w:val="24"/>
              </w:rPr>
              <w:lastRenderedPageBreak/>
              <w:t>學</w:t>
            </w:r>
            <w:r w:rsidRPr="00957E71">
              <w:rPr>
                <w:rFonts w:ascii="標楷體" w:eastAsia="標楷體" w:hAnsi="標楷體"/>
                <w:szCs w:val="24"/>
                <w:lang w:eastAsia="zh-HK"/>
              </w:rPr>
              <w:t>習</w:t>
            </w:r>
            <w:r w:rsidRPr="00957E71">
              <w:rPr>
                <w:rFonts w:ascii="標楷體" w:eastAsia="標楷體" w:hAnsi="標楷體"/>
                <w:szCs w:val="24"/>
              </w:rPr>
              <w:t>重點</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E0778" w:rsidRPr="00957E71" w:rsidRDefault="00AE0778" w:rsidP="00AE0778">
            <w:pPr>
              <w:spacing w:line="400" w:lineRule="exact"/>
              <w:rPr>
                <w:rFonts w:ascii="標楷體" w:eastAsia="標楷體" w:hAnsi="標楷體" w:cs="新細明體"/>
                <w:szCs w:val="24"/>
                <w:lang w:eastAsia="zh-HK"/>
              </w:rPr>
            </w:pPr>
            <w:r w:rsidRPr="00957E71">
              <w:rPr>
                <w:rFonts w:ascii="標楷體" w:eastAsia="標楷體" w:hAnsi="標楷體" w:cs="新細明體"/>
                <w:szCs w:val="24"/>
                <w:lang w:eastAsia="zh-HK"/>
              </w:rPr>
              <w:t>學習</w:t>
            </w:r>
          </w:p>
          <w:p w:rsidR="00AE0778" w:rsidRPr="00957E71" w:rsidRDefault="00AE0778" w:rsidP="00AE0778">
            <w:pPr>
              <w:spacing w:line="400" w:lineRule="exact"/>
            </w:pPr>
            <w:r w:rsidRPr="00957E71">
              <w:rPr>
                <w:rFonts w:ascii="標楷體" w:eastAsia="標楷體" w:hAnsi="標楷體" w:cs="新細明體"/>
                <w:szCs w:val="24"/>
                <w:lang w:eastAsia="zh-HK"/>
              </w:rPr>
              <w:t>表現</w:t>
            </w:r>
          </w:p>
        </w:tc>
        <w:tc>
          <w:tcPr>
            <w:tcW w:w="9786"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E0778" w:rsidRPr="00957E71" w:rsidRDefault="00AE0778" w:rsidP="00AE0778">
            <w:pPr>
              <w:pStyle w:val="a7"/>
              <w:numPr>
                <w:ilvl w:val="0"/>
                <w:numId w:val="4"/>
              </w:numPr>
              <w:spacing w:line="400" w:lineRule="exact"/>
              <w:ind w:leftChars="0"/>
              <w:jc w:val="both"/>
              <w:rPr>
                <w:rFonts w:ascii="標楷體" w:eastAsia="標楷體" w:hAnsi="標楷體"/>
                <w:szCs w:val="24"/>
              </w:rPr>
            </w:pPr>
            <w:r w:rsidRPr="00957E71">
              <w:rPr>
                <w:rFonts w:ascii="標楷體" w:eastAsia="標楷體" w:hAnsi="標楷體" w:hint="eastAsia"/>
              </w:rPr>
              <w:t>利用地圖判讀的技能，規劃路線圖並在地圖上標出指定的地標</w:t>
            </w:r>
            <w:r w:rsidRPr="00957E71">
              <w:rPr>
                <w:rFonts w:ascii="標楷體" w:eastAsia="標楷體" w:hAnsi="標楷體" w:hint="eastAsia"/>
                <w:szCs w:val="24"/>
              </w:rPr>
              <w:t>。</w:t>
            </w:r>
            <w:r w:rsidRPr="00957E71">
              <w:rPr>
                <w:rFonts w:ascii="標楷體" w:eastAsia="標楷體" w:hAnsi="標楷體" w:hint="eastAsia"/>
                <w:b/>
                <w:szCs w:val="24"/>
              </w:rPr>
              <w:t>(轉自社 3b-Ⅳ-3)</w:t>
            </w:r>
          </w:p>
          <w:p w:rsidR="00AE0778" w:rsidRPr="00CC23A5" w:rsidRDefault="00AE0778" w:rsidP="00AE0778">
            <w:pPr>
              <w:pStyle w:val="a7"/>
              <w:numPr>
                <w:ilvl w:val="0"/>
                <w:numId w:val="4"/>
              </w:numPr>
              <w:spacing w:line="400" w:lineRule="exact"/>
              <w:ind w:leftChars="0"/>
              <w:jc w:val="both"/>
              <w:rPr>
                <w:rFonts w:ascii="標楷體" w:eastAsia="標楷體" w:hAnsi="標楷體"/>
                <w:szCs w:val="24"/>
              </w:rPr>
            </w:pPr>
            <w:r w:rsidRPr="00957E71">
              <w:rPr>
                <w:rFonts w:ascii="標楷體" w:eastAsia="標楷體" w:hAnsi="標楷體" w:hint="eastAsia"/>
                <w:szCs w:val="24"/>
              </w:rPr>
              <w:t>認識議會的所在及運作制度。(</w:t>
            </w:r>
            <w:r w:rsidRPr="00957E71">
              <w:rPr>
                <w:rFonts w:ascii="標楷體" w:eastAsia="標楷體" w:hAnsi="標楷體" w:hint="eastAsia"/>
                <w:b/>
                <w:szCs w:val="24"/>
              </w:rPr>
              <w:t>轉自公 1</w:t>
            </w:r>
            <w:r w:rsidRPr="00957E71">
              <w:rPr>
                <w:rFonts w:ascii="標楷體" w:eastAsia="標楷體" w:hAnsi="標楷體"/>
                <w:b/>
                <w:szCs w:val="24"/>
              </w:rPr>
              <w:t>a</w:t>
            </w:r>
            <w:r w:rsidRPr="00957E71">
              <w:rPr>
                <w:rFonts w:ascii="標楷體" w:eastAsia="標楷體" w:hAnsi="標楷體" w:hint="eastAsia"/>
                <w:b/>
                <w:szCs w:val="24"/>
              </w:rPr>
              <w:t>-Ⅳ-1)</w:t>
            </w:r>
          </w:p>
          <w:p w:rsidR="00CC23A5" w:rsidRPr="00CC23A5" w:rsidRDefault="00CC23A5" w:rsidP="00AE0778">
            <w:pPr>
              <w:pStyle w:val="a7"/>
              <w:numPr>
                <w:ilvl w:val="0"/>
                <w:numId w:val="4"/>
              </w:numPr>
              <w:spacing w:line="400" w:lineRule="exact"/>
              <w:ind w:leftChars="0"/>
              <w:jc w:val="both"/>
              <w:rPr>
                <w:rFonts w:ascii="標楷體" w:eastAsia="標楷體" w:hAnsi="標楷體"/>
                <w:szCs w:val="24"/>
              </w:rPr>
            </w:pPr>
            <w:r w:rsidRPr="00CC23A5">
              <w:rPr>
                <w:rFonts w:ascii="標楷體" w:eastAsia="標楷體" w:hAnsi="標楷體" w:hint="eastAsia"/>
              </w:rPr>
              <w:t>認識與創作社區的公共藝術作品(</w:t>
            </w:r>
            <w:r w:rsidRPr="00CC23A5">
              <w:rPr>
                <w:rFonts w:ascii="標楷體" w:eastAsia="標楷體" w:hAnsi="標楷體" w:hint="eastAsia"/>
                <w:b/>
              </w:rPr>
              <w:t xml:space="preserve">轉自 </w:t>
            </w:r>
            <w:r w:rsidRPr="00CC23A5">
              <w:rPr>
                <w:rFonts w:ascii="標楷體" w:eastAsia="標楷體" w:hAnsi="標楷體"/>
                <w:b/>
              </w:rPr>
              <w:t>社-J-B3</w:t>
            </w:r>
            <w:r w:rsidRPr="00CC23A5">
              <w:rPr>
                <w:rFonts w:ascii="標楷體" w:eastAsia="標楷體" w:hAnsi="標楷體" w:hint="eastAsia"/>
                <w:b/>
              </w:rPr>
              <w:t>、</w:t>
            </w:r>
            <w:r w:rsidRPr="00CC23A5">
              <w:rPr>
                <w:rFonts w:ascii="標楷體" w:eastAsia="標楷體" w:hAnsi="標楷體"/>
                <w:b/>
              </w:rPr>
              <w:t>藝-J-A3</w:t>
            </w:r>
            <w:r w:rsidRPr="00CC23A5">
              <w:rPr>
                <w:rFonts w:ascii="標楷體" w:eastAsia="標楷體" w:hAnsi="標楷體" w:hint="eastAsia"/>
                <w:b/>
              </w:rPr>
              <w:t>、</w:t>
            </w:r>
            <w:r w:rsidRPr="00CC23A5">
              <w:rPr>
                <w:rFonts w:ascii="標楷體" w:eastAsia="標楷體" w:hAnsi="標楷體"/>
                <w:b/>
              </w:rPr>
              <w:t>藝-J-C1</w:t>
            </w:r>
            <w:r w:rsidRPr="00CC23A5">
              <w:rPr>
                <w:rFonts w:ascii="標楷體" w:eastAsia="標楷體" w:hAnsi="標楷體" w:hint="eastAsia"/>
              </w:rPr>
              <w:t>)</w:t>
            </w:r>
          </w:p>
          <w:p w:rsidR="00AE0778" w:rsidRPr="00957E71" w:rsidRDefault="00AE0778" w:rsidP="00AE0778">
            <w:pPr>
              <w:pStyle w:val="a7"/>
              <w:numPr>
                <w:ilvl w:val="0"/>
                <w:numId w:val="4"/>
              </w:numPr>
              <w:spacing w:line="400" w:lineRule="exact"/>
              <w:ind w:leftChars="0"/>
              <w:jc w:val="both"/>
              <w:rPr>
                <w:rFonts w:ascii="標楷體" w:eastAsia="標楷體" w:hAnsi="標楷體"/>
                <w:szCs w:val="24"/>
              </w:rPr>
            </w:pPr>
            <w:r w:rsidRPr="00957E71">
              <w:rPr>
                <w:rFonts w:ascii="標楷體" w:eastAsia="標楷體" w:hAnsi="標楷體" w:hint="eastAsia"/>
                <w:szCs w:val="24"/>
              </w:rPr>
              <w:t>適當選用多種管道蒐集台北市議會及其他城市的議會相關資料並展現成果。</w:t>
            </w:r>
            <w:r w:rsidRPr="00957E71">
              <w:rPr>
                <w:rFonts w:ascii="標楷體" w:eastAsia="標楷體" w:hAnsi="標楷體" w:hint="eastAsia"/>
                <w:b/>
                <w:szCs w:val="24"/>
              </w:rPr>
              <w:t>(轉自社 3b-Ⅳ-1、社 3b-Ⅳ-2、社 3</w:t>
            </w:r>
            <w:r w:rsidRPr="00957E71">
              <w:rPr>
                <w:rFonts w:ascii="標楷體" w:eastAsia="標楷體" w:hAnsi="標楷體"/>
                <w:b/>
                <w:szCs w:val="24"/>
              </w:rPr>
              <w:t>d-IV-1</w:t>
            </w:r>
            <w:r w:rsidRPr="00957E71">
              <w:rPr>
                <w:rFonts w:ascii="標楷體" w:eastAsia="標楷體" w:hAnsi="標楷體" w:hint="eastAsia"/>
                <w:b/>
                <w:szCs w:val="24"/>
              </w:rPr>
              <w:t>、社 3</w:t>
            </w:r>
            <w:r w:rsidRPr="00957E71">
              <w:rPr>
                <w:rFonts w:ascii="標楷體" w:eastAsia="標楷體" w:hAnsi="標楷體"/>
                <w:b/>
                <w:szCs w:val="24"/>
              </w:rPr>
              <w:t>d-IV-2</w:t>
            </w:r>
            <w:r w:rsidRPr="00957E71">
              <w:rPr>
                <w:rFonts w:ascii="標楷體" w:eastAsia="標楷體" w:hAnsi="標楷體" w:hint="eastAsia"/>
                <w:b/>
                <w:szCs w:val="24"/>
              </w:rPr>
              <w:t>、地 1</w:t>
            </w:r>
            <w:r w:rsidRPr="00957E71">
              <w:rPr>
                <w:rFonts w:ascii="標楷體" w:eastAsia="標楷體" w:hAnsi="標楷體"/>
                <w:b/>
                <w:szCs w:val="24"/>
              </w:rPr>
              <w:t>c-IV-1</w:t>
            </w:r>
            <w:r w:rsidRPr="00957E71">
              <w:rPr>
                <w:rFonts w:ascii="標楷體" w:eastAsia="標楷體" w:hAnsi="標楷體" w:hint="eastAsia"/>
                <w:b/>
                <w:szCs w:val="24"/>
              </w:rPr>
              <w:t>、公3</w:t>
            </w:r>
            <w:r w:rsidRPr="00957E71">
              <w:rPr>
                <w:rFonts w:ascii="標楷體" w:eastAsia="標楷體" w:hAnsi="標楷體"/>
                <w:b/>
                <w:szCs w:val="24"/>
              </w:rPr>
              <w:t>b-</w:t>
            </w:r>
            <w:r w:rsidRPr="00957E71">
              <w:rPr>
                <w:rFonts w:ascii="標楷體" w:eastAsia="標楷體" w:hAnsi="標楷體" w:hint="eastAsia"/>
                <w:b/>
                <w:szCs w:val="24"/>
              </w:rPr>
              <w:t>V-1、公3</w:t>
            </w:r>
            <w:r w:rsidRPr="00957E71">
              <w:rPr>
                <w:rFonts w:ascii="標楷體" w:eastAsia="標楷體" w:hAnsi="標楷體"/>
                <w:b/>
                <w:szCs w:val="24"/>
              </w:rPr>
              <w:t>b-</w:t>
            </w:r>
            <w:r w:rsidRPr="00957E71">
              <w:rPr>
                <w:rFonts w:ascii="標楷體" w:eastAsia="標楷體" w:hAnsi="標楷體" w:hint="eastAsia"/>
                <w:b/>
                <w:szCs w:val="24"/>
              </w:rPr>
              <w:t>V</w:t>
            </w:r>
            <w:r w:rsidRPr="00957E71">
              <w:rPr>
                <w:rFonts w:ascii="標楷體" w:eastAsia="標楷體" w:hAnsi="標楷體"/>
                <w:b/>
                <w:szCs w:val="24"/>
              </w:rPr>
              <w:t>-</w:t>
            </w:r>
            <w:r w:rsidRPr="00957E71">
              <w:rPr>
                <w:rFonts w:ascii="標楷體" w:eastAsia="標楷體" w:hAnsi="標楷體" w:hint="eastAsia"/>
                <w:b/>
                <w:szCs w:val="24"/>
              </w:rPr>
              <w:t>2)</w:t>
            </w:r>
          </w:p>
          <w:p w:rsidR="00AE0778" w:rsidRPr="00957E71" w:rsidRDefault="00AE0778" w:rsidP="00AE0778">
            <w:pPr>
              <w:pStyle w:val="a7"/>
              <w:numPr>
                <w:ilvl w:val="0"/>
                <w:numId w:val="4"/>
              </w:numPr>
              <w:spacing w:line="400" w:lineRule="exact"/>
              <w:ind w:leftChars="0"/>
              <w:jc w:val="both"/>
              <w:rPr>
                <w:rFonts w:ascii="標楷體" w:eastAsia="標楷體" w:hAnsi="標楷體"/>
                <w:szCs w:val="24"/>
              </w:rPr>
            </w:pPr>
            <w:r w:rsidRPr="00957E71">
              <w:rPr>
                <w:rFonts w:ascii="標楷體" w:eastAsia="標楷體" w:hAnsi="標楷體" w:hint="eastAsia"/>
                <w:szCs w:val="24"/>
              </w:rPr>
              <w:t>適當蒐集並分析公報內容的相關資料。</w:t>
            </w:r>
            <w:r w:rsidRPr="00957E71">
              <w:rPr>
                <w:rFonts w:ascii="標楷體" w:eastAsia="標楷體" w:hAnsi="標楷體" w:hint="eastAsia"/>
                <w:b/>
                <w:szCs w:val="24"/>
              </w:rPr>
              <w:t>(轉自社 3b-Ⅳ-1、社 3b-Ⅳ-2、社 3</w:t>
            </w:r>
            <w:r w:rsidRPr="00957E71">
              <w:rPr>
                <w:rFonts w:ascii="標楷體" w:eastAsia="標楷體" w:hAnsi="標楷體"/>
                <w:b/>
                <w:szCs w:val="24"/>
              </w:rPr>
              <w:t>d-IV-1</w:t>
            </w:r>
            <w:r w:rsidRPr="00957E71">
              <w:rPr>
                <w:rFonts w:ascii="標楷體" w:eastAsia="標楷體" w:hAnsi="標楷體" w:hint="eastAsia"/>
                <w:b/>
                <w:szCs w:val="24"/>
              </w:rPr>
              <w:t>、社 3</w:t>
            </w:r>
            <w:r w:rsidRPr="00957E71">
              <w:rPr>
                <w:rFonts w:ascii="標楷體" w:eastAsia="標楷體" w:hAnsi="標楷體"/>
                <w:b/>
                <w:szCs w:val="24"/>
              </w:rPr>
              <w:t>d-IV-2</w:t>
            </w:r>
            <w:r w:rsidRPr="00957E71">
              <w:rPr>
                <w:rFonts w:ascii="標楷體" w:eastAsia="標楷體" w:hAnsi="標楷體" w:hint="eastAsia"/>
                <w:b/>
                <w:szCs w:val="24"/>
              </w:rPr>
              <w:t>、地 1</w:t>
            </w:r>
            <w:r w:rsidRPr="00957E71">
              <w:rPr>
                <w:rFonts w:ascii="標楷體" w:eastAsia="標楷體" w:hAnsi="標楷體"/>
                <w:b/>
                <w:szCs w:val="24"/>
              </w:rPr>
              <w:t>c-IV-1</w:t>
            </w:r>
            <w:r w:rsidRPr="00957E71">
              <w:rPr>
                <w:rFonts w:ascii="標楷體" w:eastAsia="標楷體" w:hAnsi="標楷體" w:hint="eastAsia"/>
                <w:b/>
                <w:szCs w:val="24"/>
              </w:rPr>
              <w:t>、公3</w:t>
            </w:r>
            <w:r w:rsidRPr="00957E71">
              <w:rPr>
                <w:rFonts w:ascii="標楷體" w:eastAsia="標楷體" w:hAnsi="標楷體"/>
                <w:b/>
                <w:szCs w:val="24"/>
              </w:rPr>
              <w:t>b-</w:t>
            </w:r>
            <w:r w:rsidRPr="00957E71">
              <w:rPr>
                <w:rFonts w:ascii="標楷體" w:eastAsia="標楷體" w:hAnsi="標楷體" w:hint="eastAsia"/>
                <w:b/>
                <w:szCs w:val="24"/>
              </w:rPr>
              <w:t>V-1、公3</w:t>
            </w:r>
            <w:r w:rsidRPr="00957E71">
              <w:rPr>
                <w:rFonts w:ascii="標楷體" w:eastAsia="標楷體" w:hAnsi="標楷體"/>
                <w:b/>
                <w:szCs w:val="24"/>
              </w:rPr>
              <w:t>b-</w:t>
            </w:r>
            <w:r w:rsidRPr="00957E71">
              <w:rPr>
                <w:rFonts w:ascii="標楷體" w:eastAsia="標楷體" w:hAnsi="標楷體" w:hint="eastAsia"/>
                <w:b/>
                <w:szCs w:val="24"/>
              </w:rPr>
              <w:t>V</w:t>
            </w:r>
            <w:r w:rsidRPr="00957E71">
              <w:rPr>
                <w:rFonts w:ascii="標楷體" w:eastAsia="標楷體" w:hAnsi="標楷體"/>
                <w:b/>
                <w:szCs w:val="24"/>
              </w:rPr>
              <w:t>-</w:t>
            </w:r>
            <w:r w:rsidRPr="00957E71">
              <w:rPr>
                <w:rFonts w:ascii="標楷體" w:eastAsia="標楷體" w:hAnsi="標楷體" w:hint="eastAsia"/>
                <w:b/>
                <w:szCs w:val="24"/>
              </w:rPr>
              <w:t>2)</w:t>
            </w:r>
          </w:p>
          <w:p w:rsidR="00AE0778" w:rsidRPr="00957E71" w:rsidRDefault="00AE0778" w:rsidP="00AE0778">
            <w:pPr>
              <w:pStyle w:val="a7"/>
              <w:numPr>
                <w:ilvl w:val="0"/>
                <w:numId w:val="4"/>
              </w:numPr>
              <w:snapToGrid w:val="0"/>
              <w:ind w:leftChars="0"/>
              <w:rPr>
                <w:rFonts w:ascii="標楷體" w:eastAsia="標楷體" w:hAnsi="標楷體" w:cs="新細明體"/>
                <w:szCs w:val="24"/>
              </w:rPr>
            </w:pPr>
            <w:r w:rsidRPr="00957E71">
              <w:rPr>
                <w:rFonts w:ascii="標楷體" w:eastAsia="標楷體" w:hAnsi="標楷體" w:hint="eastAsia"/>
                <w:szCs w:val="24"/>
              </w:rPr>
              <w:t>透過模擬選舉活動，了解選舉程序並實踐政治參與。(</w:t>
            </w:r>
            <w:r w:rsidRPr="00957E71">
              <w:rPr>
                <w:rFonts w:ascii="標楷體" w:eastAsia="標楷體" w:hAnsi="標楷體" w:hint="eastAsia"/>
                <w:b/>
                <w:szCs w:val="24"/>
              </w:rPr>
              <w:t>轉自</w:t>
            </w:r>
            <w:r w:rsidRPr="00957E71">
              <w:rPr>
                <w:rFonts w:ascii="標楷體" w:eastAsia="標楷體" w:hAnsi="標楷體" w:hint="eastAsia"/>
                <w:szCs w:val="24"/>
              </w:rPr>
              <w:t>社</w:t>
            </w:r>
            <w:r w:rsidRPr="00957E71">
              <w:rPr>
                <w:rFonts w:ascii="標楷體" w:eastAsia="標楷體" w:hAnsi="標楷體"/>
                <w:szCs w:val="24"/>
              </w:rPr>
              <w:t>2</w:t>
            </w:r>
            <w:r w:rsidRPr="00957E71">
              <w:rPr>
                <w:rFonts w:ascii="標楷體" w:eastAsia="標楷體" w:hAnsi="標楷體" w:hint="eastAsia"/>
                <w:szCs w:val="24"/>
              </w:rPr>
              <w:t>c</w:t>
            </w:r>
            <w:r w:rsidRPr="00957E71">
              <w:rPr>
                <w:rFonts w:ascii="標楷體" w:eastAsia="標楷體" w:hAnsi="標楷體"/>
                <w:szCs w:val="24"/>
              </w:rPr>
              <w:t>-</w:t>
            </w:r>
            <w:r w:rsidRPr="00957E71">
              <w:rPr>
                <w:rFonts w:ascii="標楷體" w:eastAsia="標楷體" w:hAnsi="標楷體" w:hint="eastAsia"/>
                <w:szCs w:val="24"/>
              </w:rPr>
              <w:t>I</w:t>
            </w:r>
            <w:r w:rsidRPr="00957E71">
              <w:rPr>
                <w:rFonts w:ascii="標楷體" w:eastAsia="標楷體" w:hAnsi="標楷體"/>
                <w:szCs w:val="24"/>
              </w:rPr>
              <w:t>V</w:t>
            </w:r>
            <w:r w:rsidRPr="00957E71">
              <w:rPr>
                <w:rFonts w:ascii="標楷體" w:eastAsia="標楷體" w:hAnsi="標楷體" w:hint="eastAsia"/>
                <w:szCs w:val="24"/>
              </w:rPr>
              <w:t>-</w:t>
            </w:r>
            <w:r w:rsidRPr="00957E71">
              <w:rPr>
                <w:rFonts w:ascii="標楷體" w:eastAsia="標楷體" w:hAnsi="標楷體"/>
                <w:szCs w:val="24"/>
              </w:rPr>
              <w:t>2</w:t>
            </w:r>
            <w:r w:rsidRPr="00957E71">
              <w:rPr>
                <w:rFonts w:ascii="標楷體" w:eastAsia="標楷體" w:hAnsi="標楷體" w:hint="eastAsia"/>
                <w:szCs w:val="24"/>
              </w:rPr>
              <w:t>、社3c</w:t>
            </w:r>
            <w:r w:rsidRPr="00957E71">
              <w:rPr>
                <w:rFonts w:ascii="標楷體" w:eastAsia="標楷體" w:hAnsi="標楷體"/>
                <w:szCs w:val="24"/>
              </w:rPr>
              <w:t>-</w:t>
            </w:r>
            <w:r w:rsidRPr="00957E71">
              <w:rPr>
                <w:rFonts w:ascii="標楷體" w:eastAsia="標楷體" w:hAnsi="標楷體" w:hint="eastAsia"/>
                <w:szCs w:val="24"/>
              </w:rPr>
              <w:t>I</w:t>
            </w:r>
            <w:r w:rsidRPr="00957E71">
              <w:rPr>
                <w:rFonts w:ascii="標楷體" w:eastAsia="標楷體" w:hAnsi="標楷體"/>
                <w:szCs w:val="24"/>
              </w:rPr>
              <w:t>V</w:t>
            </w:r>
            <w:r w:rsidRPr="00957E71">
              <w:rPr>
                <w:rFonts w:ascii="標楷體" w:eastAsia="標楷體" w:hAnsi="標楷體" w:hint="eastAsia"/>
                <w:szCs w:val="24"/>
              </w:rPr>
              <w:t>-</w:t>
            </w:r>
            <w:r w:rsidRPr="00957E71">
              <w:rPr>
                <w:rFonts w:ascii="標楷體" w:eastAsia="標楷體" w:hAnsi="標楷體"/>
                <w:szCs w:val="24"/>
              </w:rPr>
              <w:t>1</w:t>
            </w:r>
            <w:r w:rsidRPr="00957E71">
              <w:rPr>
                <w:rFonts w:ascii="標楷體" w:eastAsia="標楷體" w:hAnsi="標楷體" w:hint="eastAsia"/>
                <w:szCs w:val="24"/>
              </w:rPr>
              <w:t>、社3c</w:t>
            </w:r>
            <w:r w:rsidRPr="00957E71">
              <w:rPr>
                <w:rFonts w:ascii="標楷體" w:eastAsia="標楷體" w:hAnsi="標楷體"/>
                <w:szCs w:val="24"/>
              </w:rPr>
              <w:t>-</w:t>
            </w:r>
            <w:r w:rsidRPr="00957E71">
              <w:rPr>
                <w:rFonts w:ascii="標楷體" w:eastAsia="標楷體" w:hAnsi="標楷體" w:hint="eastAsia"/>
                <w:szCs w:val="24"/>
              </w:rPr>
              <w:t>I</w:t>
            </w:r>
            <w:r w:rsidRPr="00957E71">
              <w:rPr>
                <w:rFonts w:ascii="標楷體" w:eastAsia="標楷體" w:hAnsi="標楷體"/>
                <w:szCs w:val="24"/>
              </w:rPr>
              <w:t>V</w:t>
            </w:r>
            <w:r w:rsidRPr="00957E71">
              <w:rPr>
                <w:rFonts w:ascii="標楷體" w:eastAsia="標楷體" w:hAnsi="標楷體" w:hint="eastAsia"/>
                <w:szCs w:val="24"/>
              </w:rPr>
              <w:t>-</w:t>
            </w:r>
            <w:r w:rsidRPr="00957E71">
              <w:rPr>
                <w:rFonts w:ascii="標楷體" w:eastAsia="標楷體" w:hAnsi="標楷體"/>
                <w:szCs w:val="24"/>
              </w:rPr>
              <w:t>2</w:t>
            </w:r>
            <w:r w:rsidRPr="00957E71">
              <w:rPr>
                <w:rFonts w:ascii="標楷體" w:eastAsia="標楷體" w:hAnsi="標楷體" w:hint="eastAsia"/>
                <w:szCs w:val="24"/>
              </w:rPr>
              <w:t>)</w:t>
            </w:r>
          </w:p>
          <w:p w:rsidR="00AE0778" w:rsidRPr="00957E71" w:rsidRDefault="00AE0778" w:rsidP="00AE0778">
            <w:pPr>
              <w:pStyle w:val="a7"/>
              <w:numPr>
                <w:ilvl w:val="0"/>
                <w:numId w:val="4"/>
              </w:numPr>
              <w:spacing w:line="400" w:lineRule="exact"/>
              <w:ind w:leftChars="0"/>
              <w:jc w:val="both"/>
              <w:rPr>
                <w:rFonts w:ascii="標楷體" w:eastAsia="標楷體" w:hAnsi="標楷體"/>
                <w:szCs w:val="24"/>
              </w:rPr>
            </w:pPr>
            <w:r w:rsidRPr="00957E71">
              <w:rPr>
                <w:rFonts w:ascii="標楷體" w:eastAsia="標楷體" w:hAnsi="標楷體" w:hint="eastAsia"/>
                <w:szCs w:val="24"/>
              </w:rPr>
              <w:t>適當選用多種管道蒐集偉人的相關資料。</w:t>
            </w:r>
            <w:r w:rsidRPr="00957E71">
              <w:rPr>
                <w:rFonts w:ascii="標楷體" w:eastAsia="標楷體" w:hAnsi="標楷體" w:hint="eastAsia"/>
                <w:b/>
                <w:szCs w:val="24"/>
              </w:rPr>
              <w:t>(轉自</w:t>
            </w:r>
            <w:r w:rsidRPr="00957E71">
              <w:rPr>
                <w:rFonts w:ascii="標楷體" w:eastAsia="標楷體" w:hAnsi="標楷體"/>
              </w:rPr>
              <w:t>社 3b-Ⅳ-2</w:t>
            </w:r>
            <w:r w:rsidRPr="00957E71">
              <w:rPr>
                <w:rFonts w:ascii="標楷體" w:eastAsia="標楷體" w:hAnsi="標楷體" w:hint="eastAsia"/>
                <w:b/>
                <w:szCs w:val="24"/>
              </w:rPr>
              <w:t>)</w:t>
            </w:r>
          </w:p>
          <w:p w:rsidR="00AE0778" w:rsidRPr="00957E71" w:rsidRDefault="00AE0778" w:rsidP="00AE0778">
            <w:pPr>
              <w:pStyle w:val="a7"/>
              <w:numPr>
                <w:ilvl w:val="0"/>
                <w:numId w:val="4"/>
              </w:numPr>
              <w:spacing w:line="400" w:lineRule="exact"/>
              <w:ind w:leftChars="0"/>
              <w:jc w:val="both"/>
              <w:rPr>
                <w:rFonts w:ascii="標楷體" w:eastAsia="標楷體" w:hAnsi="標楷體"/>
                <w:szCs w:val="24"/>
              </w:rPr>
            </w:pPr>
            <w:r w:rsidRPr="00957E71">
              <w:rPr>
                <w:rFonts w:ascii="標楷體" w:eastAsia="標楷體" w:hAnsi="標楷體" w:hint="eastAsia"/>
                <w:szCs w:val="24"/>
              </w:rPr>
              <w:t>運用表演藝術的能力，有計畫地排練與展演政見發表會的</w:t>
            </w:r>
            <w:r w:rsidRPr="00957E71">
              <w:rPr>
                <w:rFonts w:ascii="標楷體" w:eastAsia="標楷體" w:hAnsi="標楷體" w:cs="新細明體" w:hint="eastAsia"/>
                <w:szCs w:val="24"/>
              </w:rPr>
              <w:t>過程</w:t>
            </w:r>
            <w:r w:rsidRPr="00957E71">
              <w:rPr>
                <w:rFonts w:ascii="標楷體" w:eastAsia="標楷體" w:hAnsi="標楷體" w:hint="eastAsia"/>
                <w:szCs w:val="24"/>
              </w:rPr>
              <w:t>。</w:t>
            </w:r>
            <w:r w:rsidRPr="00957E71">
              <w:rPr>
                <w:rFonts w:ascii="標楷體" w:eastAsia="標楷體" w:hAnsi="標楷體" w:hint="eastAsia"/>
                <w:b/>
                <w:szCs w:val="24"/>
              </w:rPr>
              <w:t>(轉自表 3-Ⅳ-1)</w:t>
            </w:r>
          </w:p>
        </w:tc>
      </w:tr>
      <w:tr w:rsidR="00957E71" w:rsidRPr="00957E71" w:rsidTr="00AD0008">
        <w:trPr>
          <w:trHeight w:val="1018"/>
          <w:jc w:val="center"/>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AE0778" w:rsidRPr="00957E71" w:rsidRDefault="00AE0778" w:rsidP="00AE0778">
            <w:pPr>
              <w:spacing w:line="400" w:lineRule="exact"/>
              <w:rPr>
                <w:rFonts w:ascii="標楷體" w:eastAsia="標楷體" w:hAnsi="標楷體"/>
                <w:szCs w:val="24"/>
              </w:rPr>
            </w:pP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E0778" w:rsidRPr="00957E71" w:rsidRDefault="00AE0778" w:rsidP="00AE0778">
            <w:pPr>
              <w:spacing w:line="400" w:lineRule="exact"/>
              <w:rPr>
                <w:rFonts w:ascii="標楷體" w:eastAsia="標楷體" w:hAnsi="標楷體" w:cs="新細明體"/>
                <w:szCs w:val="24"/>
                <w:lang w:eastAsia="zh-HK"/>
              </w:rPr>
            </w:pPr>
            <w:r w:rsidRPr="00957E71">
              <w:rPr>
                <w:rFonts w:ascii="標楷體" w:eastAsia="標楷體" w:hAnsi="標楷體" w:cs="新細明體"/>
                <w:szCs w:val="24"/>
                <w:lang w:eastAsia="zh-HK"/>
              </w:rPr>
              <w:t>學習</w:t>
            </w:r>
          </w:p>
          <w:p w:rsidR="00AE0778" w:rsidRPr="00957E71" w:rsidRDefault="00AE0778" w:rsidP="00AE0778">
            <w:pPr>
              <w:spacing w:line="400" w:lineRule="exact"/>
            </w:pPr>
            <w:r w:rsidRPr="00957E71">
              <w:rPr>
                <w:rFonts w:ascii="標楷體" w:eastAsia="標楷體" w:hAnsi="標楷體" w:cs="新細明體"/>
                <w:szCs w:val="24"/>
                <w:lang w:eastAsia="zh-HK"/>
              </w:rPr>
              <w:t>內容</w:t>
            </w:r>
          </w:p>
        </w:tc>
        <w:tc>
          <w:tcPr>
            <w:tcW w:w="9786"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E0778" w:rsidRPr="00957E71" w:rsidRDefault="00AE0778" w:rsidP="00AE0778">
            <w:pPr>
              <w:pStyle w:val="a7"/>
              <w:numPr>
                <w:ilvl w:val="0"/>
                <w:numId w:val="5"/>
              </w:numPr>
              <w:spacing w:line="400" w:lineRule="exact"/>
              <w:ind w:leftChars="0"/>
              <w:jc w:val="both"/>
              <w:rPr>
                <w:rFonts w:ascii="標楷體" w:eastAsia="標楷體" w:hAnsi="標楷體"/>
                <w:szCs w:val="24"/>
              </w:rPr>
            </w:pPr>
            <w:r w:rsidRPr="00957E71">
              <w:rPr>
                <w:rFonts w:ascii="標楷體" w:eastAsia="標楷體" w:hAnsi="標楷體" w:hint="eastAsia"/>
                <w:szCs w:val="24"/>
              </w:rPr>
              <w:t>信義區的地理位置及市議會機關所在</w:t>
            </w:r>
            <w:r w:rsidR="009C34D0">
              <w:rPr>
                <w:rFonts w:ascii="標楷體" w:eastAsia="標楷體" w:hAnsi="標楷體" w:hint="eastAsia"/>
                <w:szCs w:val="24"/>
              </w:rPr>
              <w:t>。</w:t>
            </w:r>
          </w:p>
          <w:p w:rsidR="00AE0778" w:rsidRPr="00957E71" w:rsidRDefault="00AE0778" w:rsidP="00AE0778">
            <w:pPr>
              <w:pStyle w:val="a7"/>
              <w:numPr>
                <w:ilvl w:val="0"/>
                <w:numId w:val="5"/>
              </w:numPr>
              <w:spacing w:line="400" w:lineRule="exact"/>
              <w:ind w:leftChars="0"/>
              <w:jc w:val="both"/>
              <w:rPr>
                <w:rFonts w:ascii="標楷體" w:eastAsia="標楷體" w:hAnsi="標楷體"/>
                <w:szCs w:val="24"/>
              </w:rPr>
            </w:pPr>
            <w:r w:rsidRPr="00957E71">
              <w:rPr>
                <w:rFonts w:ascii="標楷體" w:eastAsia="標楷體" w:hAnsi="標楷體" w:hint="eastAsia"/>
                <w:szCs w:val="24"/>
              </w:rPr>
              <w:t>台北市政府、議會的運作</w:t>
            </w:r>
            <w:r w:rsidR="009C34D0">
              <w:rPr>
                <w:rFonts w:ascii="標楷體" w:eastAsia="標楷體" w:hAnsi="標楷體" w:hint="eastAsia"/>
                <w:szCs w:val="24"/>
              </w:rPr>
              <w:t>。</w:t>
            </w:r>
          </w:p>
          <w:p w:rsidR="008C30DB" w:rsidRPr="008C30DB" w:rsidRDefault="008C30DB" w:rsidP="00AE0778">
            <w:pPr>
              <w:pStyle w:val="a7"/>
              <w:numPr>
                <w:ilvl w:val="0"/>
                <w:numId w:val="5"/>
              </w:numPr>
              <w:spacing w:line="400" w:lineRule="exact"/>
              <w:ind w:leftChars="0"/>
              <w:jc w:val="both"/>
              <w:rPr>
                <w:rFonts w:ascii="標楷體" w:eastAsia="標楷體" w:hAnsi="標楷體"/>
                <w:szCs w:val="24"/>
              </w:rPr>
            </w:pPr>
            <w:r>
              <w:rPr>
                <w:rFonts w:ascii="標楷體" w:eastAsia="標楷體" w:hAnsi="標楷體" w:cs="新細明體" w:hint="eastAsia"/>
                <w:szCs w:val="24"/>
              </w:rPr>
              <w:t>認識信義區</w:t>
            </w:r>
            <w:r w:rsidRPr="008C30DB">
              <w:rPr>
                <w:rFonts w:ascii="標楷體" w:eastAsia="標楷體" w:hAnsi="標楷體" w:cs="新細明體" w:hint="eastAsia"/>
                <w:szCs w:val="24"/>
              </w:rPr>
              <w:t>「月亮公車」</w:t>
            </w:r>
            <w:r>
              <w:rPr>
                <w:rFonts w:ascii="標楷體" w:eastAsia="標楷體" w:hAnsi="標楷體" w:cs="新細明體" w:hint="eastAsia"/>
                <w:szCs w:val="24"/>
              </w:rPr>
              <w:t>公共藝術內含</w:t>
            </w:r>
          </w:p>
          <w:p w:rsidR="008C30DB" w:rsidRPr="008C30DB" w:rsidRDefault="008C30DB" w:rsidP="00AE0778">
            <w:pPr>
              <w:pStyle w:val="a7"/>
              <w:numPr>
                <w:ilvl w:val="0"/>
                <w:numId w:val="5"/>
              </w:numPr>
              <w:spacing w:line="400" w:lineRule="exact"/>
              <w:ind w:leftChars="0"/>
              <w:jc w:val="both"/>
              <w:rPr>
                <w:rFonts w:ascii="標楷體" w:eastAsia="標楷體" w:hAnsi="標楷體"/>
                <w:szCs w:val="24"/>
              </w:rPr>
            </w:pPr>
            <w:r>
              <w:rPr>
                <w:rFonts w:ascii="標楷體" w:eastAsia="標楷體" w:hAnsi="標楷體" w:cs="新細明體" w:hint="eastAsia"/>
                <w:szCs w:val="24"/>
              </w:rPr>
              <w:t>創作社區公共藝術</w:t>
            </w:r>
          </w:p>
          <w:p w:rsidR="00AE0778" w:rsidRPr="00957E71" w:rsidRDefault="008C30DB" w:rsidP="00AE0778">
            <w:pPr>
              <w:pStyle w:val="a7"/>
              <w:numPr>
                <w:ilvl w:val="0"/>
                <w:numId w:val="5"/>
              </w:numPr>
              <w:spacing w:line="400" w:lineRule="exact"/>
              <w:ind w:leftChars="0"/>
              <w:jc w:val="both"/>
              <w:rPr>
                <w:rFonts w:ascii="標楷體" w:eastAsia="標楷體" w:hAnsi="標楷體"/>
                <w:szCs w:val="24"/>
              </w:rPr>
            </w:pPr>
            <w:r>
              <w:rPr>
                <w:rFonts w:ascii="標楷體" w:eastAsia="標楷體" w:hAnsi="標楷體" w:cs="新細明體" w:hint="eastAsia"/>
                <w:szCs w:val="24"/>
              </w:rPr>
              <w:t>認識其他城市議會</w:t>
            </w:r>
            <w:r w:rsidR="009C34D0">
              <w:rPr>
                <w:rFonts w:ascii="標楷體" w:eastAsia="標楷體" w:hAnsi="標楷體" w:cs="新細明體" w:hint="eastAsia"/>
                <w:szCs w:val="24"/>
              </w:rPr>
              <w:t>。</w:t>
            </w:r>
          </w:p>
          <w:p w:rsidR="00AE0778" w:rsidRPr="00957E71" w:rsidRDefault="00AE0778" w:rsidP="00AE0778">
            <w:pPr>
              <w:pStyle w:val="a7"/>
              <w:numPr>
                <w:ilvl w:val="0"/>
                <w:numId w:val="5"/>
              </w:numPr>
              <w:spacing w:line="400" w:lineRule="exact"/>
              <w:ind w:leftChars="0"/>
              <w:jc w:val="both"/>
              <w:rPr>
                <w:rFonts w:ascii="標楷體" w:eastAsia="標楷體" w:hAnsi="標楷體"/>
                <w:szCs w:val="24"/>
              </w:rPr>
            </w:pPr>
            <w:r w:rsidRPr="00957E71">
              <w:rPr>
                <w:rFonts w:ascii="標楷體" w:eastAsia="標楷體" w:hAnsi="標楷體" w:cs="新細明體" w:hint="eastAsia"/>
                <w:szCs w:val="24"/>
              </w:rPr>
              <w:t>選舉公報的了解</w:t>
            </w:r>
            <w:r w:rsidR="009C34D0">
              <w:rPr>
                <w:rFonts w:ascii="標楷體" w:eastAsia="標楷體" w:hAnsi="標楷體" w:cs="新細明體" w:hint="eastAsia"/>
                <w:szCs w:val="24"/>
              </w:rPr>
              <w:t>。</w:t>
            </w:r>
          </w:p>
          <w:p w:rsidR="00AE0778" w:rsidRPr="00957E71" w:rsidRDefault="00AE0778" w:rsidP="00AE0778">
            <w:pPr>
              <w:pStyle w:val="a7"/>
              <w:numPr>
                <w:ilvl w:val="0"/>
                <w:numId w:val="5"/>
              </w:numPr>
              <w:spacing w:line="400" w:lineRule="exact"/>
              <w:ind w:leftChars="0"/>
              <w:jc w:val="both"/>
              <w:rPr>
                <w:rFonts w:ascii="標楷體" w:eastAsia="標楷體" w:hAnsi="標楷體"/>
                <w:szCs w:val="24"/>
              </w:rPr>
            </w:pPr>
            <w:r w:rsidRPr="00957E71">
              <w:rPr>
                <w:rFonts w:ascii="標楷體" w:eastAsia="標楷體" w:hAnsi="標楷體" w:hint="eastAsia"/>
                <w:szCs w:val="24"/>
              </w:rPr>
              <w:t>創意選舉公報的製作</w:t>
            </w:r>
            <w:r w:rsidR="009C34D0">
              <w:rPr>
                <w:rFonts w:ascii="標楷體" w:eastAsia="標楷體" w:hAnsi="標楷體" w:hint="eastAsia"/>
                <w:szCs w:val="24"/>
              </w:rPr>
              <w:t>。</w:t>
            </w:r>
          </w:p>
          <w:p w:rsidR="00AE0778" w:rsidRPr="00957E71" w:rsidRDefault="00AE0778" w:rsidP="00AE0778">
            <w:pPr>
              <w:pStyle w:val="a7"/>
              <w:numPr>
                <w:ilvl w:val="0"/>
                <w:numId w:val="5"/>
              </w:numPr>
              <w:spacing w:line="400" w:lineRule="exact"/>
              <w:ind w:leftChars="0"/>
              <w:jc w:val="both"/>
              <w:rPr>
                <w:rFonts w:ascii="標楷體" w:eastAsia="標楷體" w:hAnsi="標楷體"/>
                <w:szCs w:val="24"/>
              </w:rPr>
            </w:pPr>
            <w:r w:rsidRPr="00957E71">
              <w:rPr>
                <w:rFonts w:ascii="標楷體" w:eastAsia="標楷體" w:hAnsi="標楷體" w:hint="eastAsia"/>
                <w:szCs w:val="24"/>
              </w:rPr>
              <w:t>政見發表會的模擬</w:t>
            </w:r>
            <w:r w:rsidR="009C34D0">
              <w:rPr>
                <w:rFonts w:ascii="標楷體" w:eastAsia="標楷體" w:hAnsi="標楷體" w:hint="eastAsia"/>
                <w:szCs w:val="24"/>
              </w:rPr>
              <w:t>。</w:t>
            </w:r>
          </w:p>
          <w:p w:rsidR="00AE0778" w:rsidRPr="00957E71" w:rsidRDefault="00AE0778" w:rsidP="00AE0778">
            <w:pPr>
              <w:pStyle w:val="a7"/>
              <w:numPr>
                <w:ilvl w:val="0"/>
                <w:numId w:val="5"/>
              </w:numPr>
              <w:spacing w:line="400" w:lineRule="exact"/>
              <w:ind w:leftChars="0"/>
              <w:jc w:val="both"/>
              <w:rPr>
                <w:rFonts w:ascii="標楷體" w:eastAsia="標楷體" w:hAnsi="標楷體"/>
                <w:szCs w:val="24"/>
              </w:rPr>
            </w:pPr>
            <w:r w:rsidRPr="00957E71">
              <w:rPr>
                <w:rFonts w:ascii="標楷體" w:eastAsia="標楷體" w:hAnsi="標楷體" w:cs="新細明體" w:hint="eastAsia"/>
                <w:szCs w:val="24"/>
              </w:rPr>
              <w:t>投票的練習</w:t>
            </w:r>
            <w:r w:rsidR="009C34D0">
              <w:rPr>
                <w:rFonts w:ascii="標楷體" w:eastAsia="標楷體" w:hAnsi="標楷體" w:cs="新細明體" w:hint="eastAsia"/>
                <w:szCs w:val="24"/>
              </w:rPr>
              <w:t>。</w:t>
            </w:r>
          </w:p>
        </w:tc>
      </w:tr>
      <w:tr w:rsidR="00957E71" w:rsidRPr="00957E71" w:rsidTr="00AD0008">
        <w:trPr>
          <w:trHeight w:val="1018"/>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E0778" w:rsidRPr="00957E71" w:rsidRDefault="00AE0778" w:rsidP="00AE0778">
            <w:pPr>
              <w:spacing w:line="400" w:lineRule="exact"/>
              <w:rPr>
                <w:rFonts w:ascii="標楷體" w:eastAsia="標楷體" w:hAnsi="標楷體" w:cs="新細明體"/>
                <w:szCs w:val="24"/>
              </w:rPr>
            </w:pPr>
            <w:r w:rsidRPr="00957E71">
              <w:rPr>
                <w:rFonts w:ascii="標楷體" w:eastAsia="標楷體" w:hAnsi="標楷體" w:cs="新細明體"/>
                <w:szCs w:val="24"/>
              </w:rPr>
              <w:t xml:space="preserve"> 課程目標</w:t>
            </w:r>
          </w:p>
        </w:tc>
        <w:tc>
          <w:tcPr>
            <w:tcW w:w="11062"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E0778" w:rsidRPr="00F6084A" w:rsidRDefault="00AE0778" w:rsidP="00AE0778">
            <w:pPr>
              <w:pStyle w:val="a7"/>
              <w:numPr>
                <w:ilvl w:val="0"/>
                <w:numId w:val="6"/>
              </w:numPr>
              <w:spacing w:line="400" w:lineRule="exact"/>
              <w:ind w:leftChars="0"/>
              <w:rPr>
                <w:rFonts w:ascii="標楷體" w:eastAsia="標楷體" w:hAnsi="標楷體"/>
              </w:rPr>
            </w:pPr>
            <w:r w:rsidRPr="00957E71">
              <w:rPr>
                <w:rFonts w:ascii="標楷體" w:eastAsia="標楷體" w:hAnsi="標楷體" w:hint="eastAsia"/>
              </w:rPr>
              <w:t>藉由參觀議會引起學生對議會運作</w:t>
            </w:r>
            <w:r w:rsidRPr="00957E71">
              <w:rPr>
                <w:rFonts w:ascii="新細明體" w:hAnsi="新細明體" w:hint="eastAsia"/>
              </w:rPr>
              <w:t>、</w:t>
            </w:r>
            <w:r w:rsidRPr="00957E71">
              <w:rPr>
                <w:rFonts w:ascii="標楷體" w:eastAsia="標楷體" w:hAnsi="標楷體" w:hint="eastAsia"/>
              </w:rPr>
              <w:t>議員服務範圍的興趣</w:t>
            </w:r>
            <w:r w:rsidRPr="00957E71">
              <w:rPr>
                <w:rFonts w:ascii="新細明體" w:hAnsi="新細明體" w:hint="eastAsia"/>
              </w:rPr>
              <w:t>，</w:t>
            </w:r>
            <w:r w:rsidRPr="00957E71">
              <w:rPr>
                <w:rFonts w:ascii="標楷體" w:eastAsia="標楷體" w:hAnsi="標楷體" w:hint="eastAsia"/>
              </w:rPr>
              <w:t>藉由比較各國議會制度</w:t>
            </w:r>
            <w:r w:rsidRPr="00957E71">
              <w:rPr>
                <w:rFonts w:ascii="新細明體" w:hAnsi="新細明體" w:hint="eastAsia"/>
              </w:rPr>
              <w:t>，</w:t>
            </w:r>
            <w:r w:rsidRPr="00957E71">
              <w:rPr>
                <w:rFonts w:ascii="標楷體" w:eastAsia="標楷體" w:hAnsi="標楷體" w:hint="eastAsia"/>
              </w:rPr>
              <w:t>讓學生更加認識我國議會與議員之相關概念</w:t>
            </w:r>
            <w:r w:rsidRPr="00957E71">
              <w:rPr>
                <w:rFonts w:ascii="新細明體" w:hAnsi="新細明體" w:hint="eastAsia"/>
              </w:rPr>
              <w:t>，</w:t>
            </w:r>
            <w:r w:rsidRPr="00957E71">
              <w:rPr>
                <w:rFonts w:ascii="標楷體" w:eastAsia="標楷體" w:hAnsi="標楷體" w:hint="eastAsia"/>
              </w:rPr>
              <w:t>以提升學生政治參與的意願及行動力</w:t>
            </w:r>
            <w:r w:rsidRPr="00957E71">
              <w:rPr>
                <w:rFonts w:ascii="新細明體" w:hAnsi="新細明體" w:hint="eastAsia"/>
              </w:rPr>
              <w:t>。</w:t>
            </w:r>
          </w:p>
          <w:p w:rsidR="00F6084A" w:rsidRPr="00F6084A" w:rsidRDefault="00F6084A" w:rsidP="00AE0778">
            <w:pPr>
              <w:pStyle w:val="a7"/>
              <w:numPr>
                <w:ilvl w:val="0"/>
                <w:numId w:val="6"/>
              </w:numPr>
              <w:spacing w:line="400" w:lineRule="exact"/>
              <w:ind w:leftChars="0"/>
              <w:rPr>
                <w:rFonts w:ascii="標楷體" w:eastAsia="標楷體" w:hAnsi="標楷體"/>
              </w:rPr>
            </w:pPr>
            <w:r w:rsidRPr="00F6084A">
              <w:rPr>
                <w:rFonts w:ascii="標楷體" w:eastAsia="標楷體" w:hAnsi="標楷體" w:hint="eastAsia"/>
              </w:rPr>
              <w:t>藉由認識</w:t>
            </w:r>
            <w:r>
              <w:rPr>
                <w:rFonts w:ascii="標楷體" w:eastAsia="標楷體" w:hAnsi="標楷體" w:hint="eastAsia"/>
              </w:rPr>
              <w:t>社區公共藝術</w:t>
            </w:r>
            <w:r>
              <w:rPr>
                <w:rFonts w:ascii="新細明體" w:hAnsi="新細明體" w:hint="eastAsia"/>
              </w:rPr>
              <w:t>，</w:t>
            </w:r>
            <w:r>
              <w:rPr>
                <w:rFonts w:ascii="標楷體" w:eastAsia="標楷體" w:hAnsi="標楷體" w:hint="eastAsia"/>
              </w:rPr>
              <w:t>進而能培養對社區參與的行動力並提升學生的社區意識</w:t>
            </w:r>
            <w:r>
              <w:rPr>
                <w:rFonts w:ascii="新細明體" w:hAnsi="新細明體" w:hint="eastAsia"/>
              </w:rPr>
              <w:t>。</w:t>
            </w:r>
          </w:p>
          <w:p w:rsidR="00AE0778" w:rsidRPr="00957E71" w:rsidRDefault="00AE0778" w:rsidP="00AE0778">
            <w:pPr>
              <w:pStyle w:val="a7"/>
              <w:numPr>
                <w:ilvl w:val="0"/>
                <w:numId w:val="6"/>
              </w:numPr>
              <w:spacing w:line="400" w:lineRule="exact"/>
              <w:ind w:leftChars="0"/>
              <w:rPr>
                <w:rFonts w:ascii="標楷體" w:eastAsia="標楷體" w:hAnsi="標楷體"/>
                <w:szCs w:val="24"/>
              </w:rPr>
            </w:pPr>
            <w:r w:rsidRPr="00957E71">
              <w:rPr>
                <w:rFonts w:ascii="標楷體" w:eastAsia="標楷體" w:hAnsi="標楷體" w:hint="eastAsia"/>
              </w:rPr>
              <w:t>藉由投票議題的設定、選舉公報的製作，瞭解政策的制定、選舉的過程、意義和實際運作的方式，藉由參觀動保團體，瞭解團體的功能，提升學生積極參與公益活動的意願及行動力。</w:t>
            </w:r>
          </w:p>
        </w:tc>
      </w:tr>
      <w:tr w:rsidR="00957E71" w:rsidRPr="00957E71" w:rsidTr="00AD0008">
        <w:trPr>
          <w:trHeight w:val="1018"/>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E0778" w:rsidRPr="00957E71" w:rsidRDefault="00AE0778" w:rsidP="00AE0778">
            <w:pPr>
              <w:spacing w:line="400" w:lineRule="exact"/>
            </w:pPr>
            <w:r w:rsidRPr="00957E71">
              <w:rPr>
                <w:rFonts w:ascii="標楷體" w:eastAsia="標楷體" w:hAnsi="標楷體" w:cs="新細明體"/>
                <w:szCs w:val="24"/>
              </w:rPr>
              <w:lastRenderedPageBreak/>
              <w:t>表現任務 (總結性評量</w:t>
            </w:r>
            <w:r w:rsidRPr="00957E71">
              <w:rPr>
                <w:rFonts w:ascii="標楷體" w:eastAsia="標楷體" w:hAnsi="標楷體"/>
              </w:rPr>
              <w:t>)</w:t>
            </w:r>
          </w:p>
        </w:tc>
        <w:tc>
          <w:tcPr>
            <w:tcW w:w="11062"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E0778" w:rsidRPr="00957E71" w:rsidRDefault="00496E46" w:rsidP="00496E46">
            <w:pPr>
              <w:spacing w:line="400" w:lineRule="exact"/>
              <w:rPr>
                <w:rFonts w:ascii="標楷體" w:eastAsia="標楷體" w:hAnsi="標楷體"/>
                <w:szCs w:val="24"/>
              </w:rPr>
            </w:pPr>
            <w:r w:rsidRPr="00957E71">
              <w:rPr>
                <w:rFonts w:ascii="標楷體" w:eastAsia="標楷體" w:hAnsi="標楷體" w:hint="eastAsia"/>
                <w:szCs w:val="24"/>
              </w:rPr>
              <w:t>第一學期</w:t>
            </w:r>
          </w:p>
          <w:p w:rsidR="00496E46" w:rsidRPr="00957E71" w:rsidRDefault="00496E46" w:rsidP="00496E46">
            <w:pPr>
              <w:spacing w:line="400" w:lineRule="exact"/>
              <w:rPr>
                <w:rFonts w:ascii="標楷體" w:eastAsia="標楷體" w:hAnsi="標楷體"/>
                <w:szCs w:val="24"/>
              </w:rPr>
            </w:pPr>
            <w:r w:rsidRPr="00957E71">
              <w:rPr>
                <w:rFonts w:ascii="標楷體" w:eastAsia="標楷體" w:hAnsi="標楷體" w:hint="eastAsia"/>
                <w:szCs w:val="24"/>
              </w:rPr>
              <w:t>學生以分組</w:t>
            </w:r>
            <w:r w:rsidR="00A85814" w:rsidRPr="00957E71">
              <w:rPr>
                <w:rFonts w:ascii="標楷體" w:eastAsia="標楷體" w:hAnsi="標楷體" w:hint="eastAsia"/>
                <w:szCs w:val="24"/>
              </w:rPr>
              <w:t>方式，將參觀議會學習單、議員地圖及個人省思學習單完成，並製作小組學習歷程檔案。</w:t>
            </w:r>
            <w:r w:rsidR="00185CBC">
              <w:rPr>
                <w:rFonts w:ascii="標楷體" w:eastAsia="標楷體" w:hAnsi="標楷體" w:hint="eastAsia"/>
                <w:szCs w:val="24"/>
              </w:rPr>
              <w:t>透過認識信義區著名幾米作品</w:t>
            </w:r>
            <w:r w:rsidR="00185CBC" w:rsidRPr="00185CBC">
              <w:rPr>
                <w:rFonts w:ascii="標楷體" w:eastAsia="標楷體" w:hAnsi="標楷體" w:hint="eastAsia"/>
                <w:szCs w:val="24"/>
              </w:rPr>
              <w:t>「月亮公車」</w:t>
            </w:r>
            <w:r w:rsidR="00185CBC">
              <w:rPr>
                <w:rFonts w:ascii="標楷體" w:eastAsia="標楷體" w:hAnsi="標楷體" w:hint="eastAsia"/>
                <w:szCs w:val="24"/>
              </w:rPr>
              <w:t>的公共藝術</w:t>
            </w:r>
            <w:r w:rsidR="00185CBC">
              <w:rPr>
                <w:rFonts w:ascii="新細明體" w:hAnsi="新細明體" w:hint="eastAsia"/>
                <w:szCs w:val="24"/>
              </w:rPr>
              <w:t>，</w:t>
            </w:r>
            <w:r w:rsidR="00185CBC">
              <w:rPr>
                <w:rFonts w:ascii="標楷體" w:eastAsia="標楷體" w:hAnsi="標楷體" w:hint="eastAsia"/>
                <w:szCs w:val="24"/>
              </w:rPr>
              <w:t>讓學生了解公共藝術的意義</w:t>
            </w:r>
            <w:r w:rsidR="00185CBC">
              <w:rPr>
                <w:rFonts w:ascii="新細明體" w:hAnsi="新細明體" w:hint="eastAsia"/>
                <w:szCs w:val="24"/>
              </w:rPr>
              <w:t>，</w:t>
            </w:r>
            <w:r w:rsidR="00185CBC">
              <w:rPr>
                <w:rFonts w:ascii="標楷體" w:eastAsia="標楷體" w:hAnsi="標楷體" w:hint="eastAsia"/>
                <w:szCs w:val="24"/>
              </w:rPr>
              <w:t>並能參與社區公共藝術的設計</w:t>
            </w:r>
            <w:r w:rsidR="00185CBC">
              <w:rPr>
                <w:rFonts w:ascii="新細明體" w:hAnsi="新細明體" w:hint="eastAsia"/>
                <w:szCs w:val="24"/>
              </w:rPr>
              <w:t>，</w:t>
            </w:r>
            <w:r w:rsidR="00F218EB" w:rsidRPr="00185CBC">
              <w:rPr>
                <w:rFonts w:ascii="標楷體" w:eastAsia="標楷體" w:hAnsi="標楷體" w:hint="eastAsia"/>
                <w:szCs w:val="24"/>
              </w:rPr>
              <w:t>藉</w:t>
            </w:r>
            <w:r w:rsidR="00F218EB" w:rsidRPr="00957E71">
              <w:rPr>
                <w:rFonts w:ascii="標楷體" w:eastAsia="標楷體" w:hAnsi="標楷體" w:hint="eastAsia"/>
                <w:szCs w:val="24"/>
              </w:rPr>
              <w:t>此讓</w:t>
            </w:r>
            <w:r w:rsidR="00AC0072" w:rsidRPr="00957E71">
              <w:rPr>
                <w:rFonts w:ascii="標楷體" w:eastAsia="標楷體" w:hAnsi="標楷體" w:hint="eastAsia"/>
                <w:szCs w:val="24"/>
              </w:rPr>
              <w:t>學生</w:t>
            </w:r>
            <w:r w:rsidR="00185CBC">
              <w:rPr>
                <w:rFonts w:ascii="標楷體" w:eastAsia="標楷體" w:hAnsi="標楷體" w:hint="eastAsia"/>
                <w:szCs w:val="24"/>
              </w:rPr>
              <w:t>培養社區意識</w:t>
            </w:r>
            <w:r w:rsidR="00185CBC">
              <w:rPr>
                <w:rFonts w:ascii="新細明體" w:hAnsi="新細明體" w:hint="eastAsia"/>
                <w:szCs w:val="24"/>
              </w:rPr>
              <w:t>、</w:t>
            </w:r>
            <w:r w:rsidR="00AC0072" w:rsidRPr="00957E71">
              <w:rPr>
                <w:rFonts w:ascii="標楷體" w:eastAsia="標楷體" w:hAnsi="標楷體" w:hint="eastAsia"/>
                <w:szCs w:val="24"/>
              </w:rPr>
              <w:t>認識民主政治的運作過程，增進政治參與</w:t>
            </w:r>
            <w:r w:rsidR="00185CBC">
              <w:rPr>
                <w:rFonts w:ascii="新細明體" w:hAnsi="新細明體" w:hint="eastAsia"/>
                <w:szCs w:val="24"/>
              </w:rPr>
              <w:t>、</w:t>
            </w:r>
            <w:r w:rsidR="00185CBC">
              <w:rPr>
                <w:rFonts w:ascii="標楷體" w:eastAsia="標楷體" w:hAnsi="標楷體" w:hint="eastAsia"/>
                <w:szCs w:val="24"/>
              </w:rPr>
              <w:t>社區參與</w:t>
            </w:r>
            <w:r w:rsidR="00AC0072" w:rsidRPr="00957E71">
              <w:rPr>
                <w:rFonts w:ascii="標楷體" w:eastAsia="標楷體" w:hAnsi="標楷體" w:hint="eastAsia"/>
                <w:szCs w:val="24"/>
              </w:rPr>
              <w:t>的意願及行動力，並落實於生活中</w:t>
            </w:r>
            <w:r w:rsidR="00F218EB" w:rsidRPr="00957E71">
              <w:rPr>
                <w:rFonts w:ascii="標楷體" w:eastAsia="標楷體" w:hAnsi="標楷體" w:hint="eastAsia"/>
                <w:szCs w:val="24"/>
              </w:rPr>
              <w:t>。</w:t>
            </w:r>
          </w:p>
          <w:p w:rsidR="004F6776" w:rsidRPr="008A29F3" w:rsidRDefault="004F6776" w:rsidP="004F6776">
            <w:pPr>
              <w:pStyle w:val="a7"/>
              <w:numPr>
                <w:ilvl w:val="0"/>
                <w:numId w:val="35"/>
              </w:numPr>
              <w:spacing w:line="400" w:lineRule="exact"/>
              <w:ind w:leftChars="0"/>
              <w:rPr>
                <w:rFonts w:ascii="標楷體" w:eastAsia="標楷體" w:hAnsi="標楷體"/>
                <w:szCs w:val="24"/>
              </w:rPr>
            </w:pPr>
            <w:r w:rsidRPr="008A29F3">
              <w:rPr>
                <w:rFonts w:ascii="標楷體" w:eastAsia="標楷體" w:hAnsi="標楷體" w:hint="eastAsia"/>
              </w:rPr>
              <w:t>「議」世界展覽導覽員</w:t>
            </w:r>
          </w:p>
          <w:p w:rsidR="00AE0778" w:rsidRPr="008A29F3" w:rsidRDefault="004F6776" w:rsidP="004F6776">
            <w:pPr>
              <w:spacing w:line="400" w:lineRule="exact"/>
              <w:rPr>
                <w:rFonts w:ascii="標楷體" w:eastAsia="標楷體" w:hAnsi="標楷體"/>
                <w:szCs w:val="24"/>
              </w:rPr>
            </w:pPr>
            <w:r w:rsidRPr="008A29F3">
              <w:rPr>
                <w:rFonts w:ascii="標楷體" w:eastAsia="標楷體" w:hAnsi="標楷體" w:hint="eastAsia"/>
                <w:szCs w:val="24"/>
              </w:rPr>
              <w:t>學生以分組方式，將展覽的議會小書與公共藝術作品，以導覽方式向參觀同學做導覽解說。藉此讓學生從導覽解說中，將議會基本概念、公共藝術創作理念精神</w:t>
            </w:r>
            <w:r w:rsidR="008A29F3">
              <w:rPr>
                <w:rFonts w:ascii="標楷體" w:eastAsia="標楷體" w:hAnsi="標楷體" w:hint="eastAsia"/>
                <w:szCs w:val="24"/>
              </w:rPr>
              <w:t>呈</w:t>
            </w:r>
            <w:r w:rsidRPr="008A29F3">
              <w:rPr>
                <w:rFonts w:ascii="標楷體" w:eastAsia="標楷體" w:hAnsi="標楷體" w:hint="eastAsia"/>
                <w:szCs w:val="24"/>
              </w:rPr>
              <w:t>現出來。也藉由導覽活動使學生認識民主政治的運作過程，增進政治參與及社區參與的意願及行動力，並落實於生活中。</w:t>
            </w:r>
          </w:p>
          <w:p w:rsidR="003D268A" w:rsidRDefault="003D268A" w:rsidP="003D268A">
            <w:pPr>
              <w:spacing w:line="400" w:lineRule="exact"/>
              <w:rPr>
                <w:rFonts w:ascii="標楷體" w:eastAsia="標楷體" w:hAnsi="標楷體"/>
                <w:szCs w:val="24"/>
              </w:rPr>
            </w:pPr>
            <w:r w:rsidRPr="00957E71">
              <w:rPr>
                <w:rFonts w:ascii="標楷體" w:eastAsia="標楷體" w:hAnsi="標楷體" w:hint="eastAsia"/>
                <w:szCs w:val="24"/>
              </w:rPr>
              <w:t>第二學期</w:t>
            </w:r>
          </w:p>
          <w:p w:rsidR="00504ABD" w:rsidRPr="00957E71" w:rsidRDefault="00504ABD" w:rsidP="00504ABD">
            <w:pPr>
              <w:pStyle w:val="a7"/>
              <w:numPr>
                <w:ilvl w:val="0"/>
                <w:numId w:val="7"/>
              </w:numPr>
              <w:spacing w:line="400" w:lineRule="exact"/>
              <w:ind w:leftChars="0"/>
              <w:rPr>
                <w:rFonts w:ascii="標楷體" w:eastAsia="標楷體" w:hAnsi="標楷體"/>
                <w:szCs w:val="24"/>
              </w:rPr>
            </w:pPr>
            <w:r w:rsidRPr="00957E71">
              <w:rPr>
                <w:rFonts w:ascii="標楷體" w:eastAsia="標楷體" w:hAnsi="標楷體" w:hint="eastAsia"/>
                <w:szCs w:val="24"/>
              </w:rPr>
              <w:t>選舉公報小小設計師:</w:t>
            </w:r>
          </w:p>
          <w:p w:rsidR="00504ABD" w:rsidRDefault="00504ABD" w:rsidP="008A29F3">
            <w:pPr>
              <w:pStyle w:val="a7"/>
              <w:numPr>
                <w:ilvl w:val="0"/>
                <w:numId w:val="37"/>
              </w:numPr>
              <w:spacing w:line="400" w:lineRule="exact"/>
              <w:ind w:leftChars="0"/>
              <w:rPr>
                <w:rFonts w:ascii="標楷體" w:eastAsia="標楷體" w:hAnsi="標楷體"/>
              </w:rPr>
            </w:pPr>
            <w:r w:rsidRPr="008A29F3">
              <w:rPr>
                <w:rFonts w:ascii="標楷體" w:eastAsia="標楷體" w:hAnsi="標楷體" w:hint="eastAsia"/>
              </w:rPr>
              <w:t>學生以分組方式完成偉人競選公報，設計競選海報文宣。</w:t>
            </w:r>
          </w:p>
          <w:p w:rsidR="006C2BB6" w:rsidRPr="00876D1F" w:rsidRDefault="00504ABD" w:rsidP="00504ABD">
            <w:pPr>
              <w:pStyle w:val="a7"/>
              <w:numPr>
                <w:ilvl w:val="0"/>
                <w:numId w:val="37"/>
              </w:numPr>
              <w:spacing w:line="400" w:lineRule="exact"/>
              <w:ind w:leftChars="0"/>
              <w:rPr>
                <w:rFonts w:ascii="標楷體" w:eastAsia="標楷體" w:hAnsi="標楷體"/>
              </w:rPr>
            </w:pPr>
            <w:r w:rsidRPr="00876D1F">
              <w:rPr>
                <w:rFonts w:ascii="標楷體" w:eastAsia="標楷體" w:hAnsi="標楷體" w:hint="eastAsia"/>
              </w:rPr>
              <w:t>學生以分組方式完成模擬政見發表會。</w:t>
            </w:r>
          </w:p>
          <w:p w:rsidR="006C2BB6" w:rsidRPr="00876D1F" w:rsidRDefault="006C2BB6" w:rsidP="006C2BB6">
            <w:pPr>
              <w:pStyle w:val="a7"/>
              <w:numPr>
                <w:ilvl w:val="0"/>
                <w:numId w:val="7"/>
              </w:numPr>
              <w:spacing w:line="400" w:lineRule="exact"/>
              <w:ind w:leftChars="0"/>
              <w:rPr>
                <w:rFonts w:ascii="標楷體" w:eastAsia="標楷體" w:hAnsi="標楷體"/>
                <w:szCs w:val="24"/>
              </w:rPr>
            </w:pPr>
            <w:r w:rsidRPr="00957E71">
              <w:rPr>
                <w:rFonts w:ascii="標楷體" w:eastAsia="標楷體" w:hAnsi="標楷體" w:hint="eastAsia"/>
                <w:szCs w:val="24"/>
              </w:rPr>
              <w:t>投票小尖兵：</w:t>
            </w:r>
            <w:r w:rsidRPr="00876D1F">
              <w:rPr>
                <w:rFonts w:ascii="標楷體" w:eastAsia="標楷體" w:hAnsi="標楷體" w:hint="eastAsia"/>
              </w:rPr>
              <w:t>學生以分組方式完成投票程序,並探討宣傳的成功或失敗原因。</w:t>
            </w:r>
          </w:p>
          <w:p w:rsidR="003D268A" w:rsidRPr="00876D1F" w:rsidRDefault="003D268A" w:rsidP="003D268A">
            <w:pPr>
              <w:pStyle w:val="a7"/>
              <w:numPr>
                <w:ilvl w:val="0"/>
                <w:numId w:val="7"/>
              </w:numPr>
              <w:spacing w:line="400" w:lineRule="exact"/>
              <w:ind w:leftChars="0"/>
              <w:rPr>
                <w:rFonts w:ascii="標楷體" w:eastAsia="標楷體" w:hAnsi="標楷體"/>
                <w:szCs w:val="24"/>
              </w:rPr>
            </w:pPr>
            <w:r w:rsidRPr="00876D1F">
              <w:rPr>
                <w:rFonts w:ascii="標楷體" w:eastAsia="標楷體" w:hAnsi="標楷體" w:hint="eastAsia"/>
                <w:szCs w:val="24"/>
              </w:rPr>
              <w:t>選舉小尖兵：</w:t>
            </w:r>
            <w:r w:rsidRPr="00876D1F">
              <w:rPr>
                <w:rFonts w:ascii="標楷體" w:eastAsia="標楷體" w:hAnsi="標楷體" w:hint="eastAsia"/>
              </w:rPr>
              <w:t>將之前完成的海報,學習單,競選公報等資料放入檔案夾中並省思。</w:t>
            </w:r>
          </w:p>
        </w:tc>
      </w:tr>
      <w:tr w:rsidR="00957E71" w:rsidRPr="00957E71" w:rsidTr="00AD0008">
        <w:trPr>
          <w:trHeight w:val="567"/>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AE0778" w:rsidRPr="00957E71" w:rsidRDefault="00AE0778" w:rsidP="00AE0778">
            <w:pPr>
              <w:spacing w:line="400" w:lineRule="exact"/>
              <w:rPr>
                <w:rFonts w:ascii="標楷體" w:eastAsia="標楷體" w:hAnsi="標楷體" w:cs="新細明體"/>
                <w:szCs w:val="24"/>
              </w:rPr>
            </w:pPr>
            <w:r w:rsidRPr="00957E71">
              <w:rPr>
                <w:rFonts w:ascii="標楷體" w:eastAsia="標楷體" w:hAnsi="標楷體" w:cs="新細明體"/>
                <w:szCs w:val="24"/>
              </w:rPr>
              <w:t>學習進度</w:t>
            </w:r>
          </w:p>
          <w:p w:rsidR="00AE0778" w:rsidRPr="00957E71" w:rsidRDefault="00AE0778" w:rsidP="00AE0778">
            <w:pPr>
              <w:spacing w:line="400" w:lineRule="exact"/>
            </w:pPr>
            <w:r w:rsidRPr="00957E71">
              <w:rPr>
                <w:rFonts w:ascii="標楷體" w:eastAsia="標楷體" w:hAnsi="標楷體" w:cs="新細明體"/>
                <w:szCs w:val="24"/>
                <w:lang w:eastAsia="zh-HK"/>
              </w:rPr>
              <w:t>週次</w:t>
            </w:r>
            <w:r w:rsidRPr="00957E71">
              <w:rPr>
                <w:rFonts w:ascii="標楷體" w:eastAsia="標楷體" w:hAnsi="標楷體" w:cs="新細明體"/>
                <w:szCs w:val="24"/>
              </w:rPr>
              <w:t>/</w:t>
            </w:r>
            <w:r w:rsidRPr="00957E71">
              <w:rPr>
                <w:rFonts w:ascii="標楷體" w:eastAsia="標楷體" w:hAnsi="標楷體" w:cs="新細明體"/>
                <w:szCs w:val="24"/>
                <w:lang w:eastAsia="zh-HK"/>
              </w:rPr>
              <w:t>節數</w:t>
            </w:r>
          </w:p>
        </w:tc>
        <w:tc>
          <w:tcPr>
            <w:tcW w:w="339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E0778" w:rsidRPr="00957E71" w:rsidRDefault="00AE0778" w:rsidP="00AE0778">
            <w:pPr>
              <w:snapToGrid w:val="0"/>
              <w:spacing w:line="400" w:lineRule="exact"/>
              <w:jc w:val="center"/>
            </w:pPr>
            <w:r w:rsidRPr="00957E71">
              <w:rPr>
                <w:rFonts w:ascii="標楷體" w:eastAsia="標楷體" w:hAnsi="標楷體"/>
                <w:szCs w:val="24"/>
              </w:rPr>
              <w:t>單元子題</w:t>
            </w:r>
          </w:p>
        </w:tc>
        <w:tc>
          <w:tcPr>
            <w:tcW w:w="411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E0778" w:rsidRPr="00957E71" w:rsidRDefault="00AE0778" w:rsidP="00AE0778">
            <w:pPr>
              <w:snapToGrid w:val="0"/>
              <w:spacing w:line="400" w:lineRule="exact"/>
              <w:jc w:val="center"/>
            </w:pPr>
            <w:r w:rsidRPr="00957E71">
              <w:rPr>
                <w:rFonts w:ascii="標楷體" w:eastAsia="標楷體" w:hAnsi="標楷體" w:cs="新細明體"/>
                <w:szCs w:val="24"/>
                <w:lang w:eastAsia="zh-HK"/>
              </w:rPr>
              <w:t>單元內容</w:t>
            </w:r>
            <w:r w:rsidRPr="00957E71">
              <w:rPr>
                <w:rFonts w:ascii="標楷體" w:eastAsia="標楷體" w:hAnsi="標楷體" w:cs="新細明體"/>
                <w:szCs w:val="24"/>
              </w:rPr>
              <w:t>與學習活動</w:t>
            </w:r>
          </w:p>
        </w:tc>
        <w:tc>
          <w:tcPr>
            <w:tcW w:w="3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AE0778" w:rsidRPr="00957E71" w:rsidRDefault="00AE0778" w:rsidP="00AE0778">
            <w:pPr>
              <w:snapToGrid w:val="0"/>
              <w:spacing w:before="240" w:line="400" w:lineRule="exact"/>
              <w:jc w:val="center"/>
              <w:rPr>
                <w:rFonts w:ascii="標楷體" w:eastAsia="標楷體" w:hAnsi="標楷體" w:cs="新細明體"/>
                <w:szCs w:val="24"/>
              </w:rPr>
            </w:pPr>
            <w:r w:rsidRPr="00957E71">
              <w:rPr>
                <w:rFonts w:ascii="標楷體" w:eastAsia="標楷體" w:hAnsi="標楷體" w:cs="新細明體"/>
                <w:szCs w:val="24"/>
              </w:rPr>
              <w:t>[檢核點(形成性評量)]</w:t>
            </w:r>
          </w:p>
        </w:tc>
      </w:tr>
      <w:tr w:rsidR="00957E71" w:rsidRPr="00957E71" w:rsidTr="00AD0008">
        <w:trPr>
          <w:trHeight w:val="932"/>
          <w:jc w:val="center"/>
        </w:trPr>
        <w:tc>
          <w:tcPr>
            <w:tcW w:w="2263" w:type="dxa"/>
            <w:vMerge w:val="restart"/>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vAlign w:val="center"/>
          </w:tcPr>
          <w:p w:rsidR="001B7576" w:rsidRPr="00957E71" w:rsidRDefault="001B7576" w:rsidP="00AE0778">
            <w:pPr>
              <w:jc w:val="center"/>
              <w:rPr>
                <w:rFonts w:ascii="標楷體" w:eastAsia="標楷體" w:hAnsi="標楷體"/>
                <w:szCs w:val="24"/>
                <w:lang w:eastAsia="zh-HK"/>
              </w:rPr>
            </w:pPr>
            <w:r w:rsidRPr="00957E71">
              <w:rPr>
                <w:rFonts w:ascii="標楷體" w:eastAsia="標楷體" w:hAnsi="標楷體"/>
                <w:szCs w:val="24"/>
                <w:lang w:eastAsia="zh-HK"/>
              </w:rPr>
              <w:t>第</w:t>
            </w:r>
          </w:p>
          <w:p w:rsidR="001B7576" w:rsidRPr="00957E71" w:rsidRDefault="001B7576" w:rsidP="00AE0778">
            <w:pPr>
              <w:jc w:val="center"/>
              <w:rPr>
                <w:rFonts w:ascii="標楷體" w:eastAsia="標楷體" w:hAnsi="標楷體"/>
                <w:szCs w:val="24"/>
              </w:rPr>
            </w:pPr>
            <w:r w:rsidRPr="00957E71">
              <w:rPr>
                <w:rFonts w:ascii="標楷體" w:eastAsia="標楷體" w:hAnsi="標楷體"/>
                <w:szCs w:val="24"/>
              </w:rPr>
              <w:t>1</w:t>
            </w:r>
          </w:p>
          <w:p w:rsidR="001B7576" w:rsidRPr="00957E71" w:rsidRDefault="001B7576" w:rsidP="00AE0778">
            <w:pPr>
              <w:jc w:val="center"/>
            </w:pPr>
            <w:r w:rsidRPr="00957E71">
              <w:rPr>
                <w:rFonts w:ascii="標楷體" w:eastAsia="標楷體" w:hAnsi="標楷體"/>
                <w:szCs w:val="24"/>
                <w:lang w:eastAsia="zh-HK"/>
              </w:rPr>
              <w:t>學期</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B7576" w:rsidRPr="00957E71" w:rsidRDefault="001B7576" w:rsidP="00AE0778">
            <w:pPr>
              <w:rPr>
                <w:rFonts w:ascii="標楷體" w:eastAsia="標楷體" w:hAnsi="標楷體"/>
                <w:szCs w:val="24"/>
                <w:lang w:eastAsia="zh-HK"/>
              </w:rPr>
            </w:pPr>
            <w:r w:rsidRPr="00957E71">
              <w:rPr>
                <w:rFonts w:ascii="標楷體" w:eastAsia="標楷體" w:hAnsi="標楷體"/>
                <w:szCs w:val="24"/>
                <w:lang w:eastAsia="zh-HK"/>
              </w:rPr>
              <w:t>第</w:t>
            </w:r>
            <w:r w:rsidRPr="00957E71">
              <w:rPr>
                <w:rFonts w:ascii="標楷體" w:eastAsia="標楷體" w:hAnsi="標楷體"/>
                <w:szCs w:val="24"/>
              </w:rPr>
              <w:t>1-</w:t>
            </w:r>
            <w:r w:rsidR="00FF339D">
              <w:rPr>
                <w:rFonts w:ascii="標楷體" w:eastAsia="標楷體" w:hAnsi="標楷體"/>
                <w:kern w:val="0"/>
                <w:szCs w:val="24"/>
              </w:rPr>
              <w:t>6</w:t>
            </w:r>
            <w:r w:rsidRPr="00957E71">
              <w:rPr>
                <w:rFonts w:ascii="標楷體" w:eastAsia="標楷體" w:hAnsi="標楷體"/>
                <w:szCs w:val="24"/>
                <w:lang w:eastAsia="zh-HK"/>
              </w:rPr>
              <w:t>週</w:t>
            </w:r>
          </w:p>
        </w:tc>
        <w:tc>
          <w:tcPr>
            <w:tcW w:w="24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B7576" w:rsidRPr="00957E71" w:rsidRDefault="001B7576" w:rsidP="000311A3">
            <w:pPr>
              <w:jc w:val="center"/>
              <w:rPr>
                <w:rFonts w:ascii="標楷體" w:eastAsia="標楷體" w:hAnsi="標楷體"/>
                <w:szCs w:val="24"/>
              </w:rPr>
            </w:pPr>
            <w:r w:rsidRPr="00957E71">
              <w:rPr>
                <w:rFonts w:ascii="標楷體" w:eastAsia="標楷體" w:hAnsi="標楷體" w:hint="eastAsia"/>
                <w:szCs w:val="24"/>
              </w:rPr>
              <w:t>勇闖議世界</w:t>
            </w:r>
          </w:p>
        </w:tc>
        <w:tc>
          <w:tcPr>
            <w:tcW w:w="411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D1F" w:rsidRPr="00876D1F" w:rsidRDefault="00876D1F" w:rsidP="00876D1F">
            <w:pPr>
              <w:pStyle w:val="a7"/>
              <w:numPr>
                <w:ilvl w:val="0"/>
                <w:numId w:val="8"/>
              </w:numPr>
              <w:ind w:leftChars="0"/>
              <w:rPr>
                <w:rFonts w:ascii="標楷體" w:eastAsia="標楷體" w:hAnsi="標楷體"/>
              </w:rPr>
            </w:pPr>
            <w:r w:rsidRPr="00876D1F">
              <w:rPr>
                <w:rFonts w:ascii="標楷體" w:eastAsia="標楷體" w:hAnsi="標楷體" w:hint="eastAsia"/>
              </w:rPr>
              <w:t>進行異質分組(分為四組)，引導學生找出信義區地圖。</w:t>
            </w:r>
          </w:p>
          <w:p w:rsidR="00876D1F" w:rsidRPr="00876D1F" w:rsidRDefault="00876D1F" w:rsidP="00876D1F">
            <w:pPr>
              <w:pStyle w:val="a7"/>
              <w:numPr>
                <w:ilvl w:val="0"/>
                <w:numId w:val="8"/>
              </w:numPr>
              <w:ind w:leftChars="0"/>
              <w:rPr>
                <w:rFonts w:ascii="標楷體" w:eastAsia="標楷體" w:hAnsi="標楷體"/>
              </w:rPr>
            </w:pPr>
            <w:r w:rsidRPr="00876D1F">
              <w:rPr>
                <w:rFonts w:ascii="標楷體" w:eastAsia="標楷體" w:hAnsi="標楷體" w:hint="eastAsia"/>
              </w:rPr>
              <w:t>各組規劃從信義國中到台北市議會的步行路線圖。(融入科技、數學領域)</w:t>
            </w:r>
          </w:p>
          <w:p w:rsidR="00876D1F" w:rsidRPr="00876D1F" w:rsidRDefault="00876D1F" w:rsidP="00876D1F">
            <w:pPr>
              <w:pStyle w:val="a7"/>
              <w:numPr>
                <w:ilvl w:val="0"/>
                <w:numId w:val="8"/>
              </w:numPr>
              <w:ind w:leftChars="0"/>
              <w:rPr>
                <w:rFonts w:ascii="標楷體" w:eastAsia="標楷體" w:hAnsi="標楷體"/>
              </w:rPr>
            </w:pPr>
            <w:r w:rsidRPr="00876D1F">
              <w:rPr>
                <w:rFonts w:ascii="標楷體" w:eastAsia="標楷體" w:hAnsi="標楷體" w:hint="eastAsia"/>
              </w:rPr>
              <w:t>帶領學生前往台北市議會途中，於信義路五段與松智路口參觀公共裝置藝術—幾米月亮公車。(融入藝術與人文領域)</w:t>
            </w:r>
          </w:p>
          <w:p w:rsidR="00876D1F" w:rsidRPr="00876D1F" w:rsidRDefault="00876D1F" w:rsidP="00876D1F">
            <w:pPr>
              <w:pStyle w:val="a7"/>
              <w:numPr>
                <w:ilvl w:val="0"/>
                <w:numId w:val="8"/>
              </w:numPr>
              <w:ind w:leftChars="0"/>
              <w:rPr>
                <w:rFonts w:ascii="標楷體" w:eastAsia="標楷體" w:hAnsi="標楷體"/>
              </w:rPr>
            </w:pPr>
            <w:r w:rsidRPr="00876D1F">
              <w:rPr>
                <w:rFonts w:ascii="標楷體" w:eastAsia="標楷體" w:hAnsi="標楷體" w:hint="eastAsia"/>
              </w:rPr>
              <w:t>參加台北市議會導覽。</w:t>
            </w:r>
          </w:p>
          <w:p w:rsidR="001B7576" w:rsidRPr="00957E71" w:rsidRDefault="00876D1F" w:rsidP="00876D1F">
            <w:pPr>
              <w:pStyle w:val="a7"/>
              <w:numPr>
                <w:ilvl w:val="0"/>
                <w:numId w:val="8"/>
              </w:numPr>
              <w:ind w:leftChars="0"/>
              <w:rPr>
                <w:rFonts w:ascii="標楷體" w:eastAsia="標楷體" w:hAnsi="標楷體"/>
              </w:rPr>
            </w:pPr>
            <w:r w:rsidRPr="00876D1F">
              <w:rPr>
                <w:rFonts w:ascii="標楷體" w:eastAsia="標楷體" w:hAnsi="標楷體" w:hint="eastAsia"/>
              </w:rPr>
              <w:lastRenderedPageBreak/>
              <w:t>完成參觀議會學習單。</w:t>
            </w:r>
          </w:p>
        </w:tc>
        <w:tc>
          <w:tcPr>
            <w:tcW w:w="3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1B7576" w:rsidRPr="00957E71" w:rsidRDefault="001B7576" w:rsidP="00AE0778">
            <w:pPr>
              <w:pStyle w:val="a7"/>
              <w:numPr>
                <w:ilvl w:val="0"/>
                <w:numId w:val="9"/>
              </w:numPr>
              <w:ind w:leftChars="0"/>
              <w:rPr>
                <w:rFonts w:ascii="標楷體" w:eastAsia="標楷體" w:hAnsi="標楷體"/>
              </w:rPr>
            </w:pPr>
            <w:r w:rsidRPr="00957E71">
              <w:rPr>
                <w:rFonts w:ascii="標楷體" w:eastAsia="標楷體" w:hAnsi="標楷體" w:hint="eastAsia"/>
              </w:rPr>
              <w:lastRenderedPageBreak/>
              <w:t>小組利用地圖判讀的技能(</w:t>
            </w:r>
            <w:r w:rsidRPr="00957E71">
              <w:rPr>
                <w:rFonts w:ascii="標楷體" w:eastAsia="標楷體" w:hAnsi="標楷體"/>
              </w:rPr>
              <w:t>Google map</w:t>
            </w:r>
            <w:r w:rsidRPr="00957E71">
              <w:rPr>
                <w:rFonts w:ascii="標楷體" w:eastAsia="標楷體" w:hAnsi="標楷體" w:hint="eastAsia"/>
              </w:rPr>
              <w:t>)，畫出信義國中到台北市議會的路線圖。</w:t>
            </w:r>
          </w:p>
          <w:p w:rsidR="00876D1F" w:rsidRDefault="00876D1F" w:rsidP="00AE0778">
            <w:pPr>
              <w:pStyle w:val="a7"/>
              <w:numPr>
                <w:ilvl w:val="0"/>
                <w:numId w:val="9"/>
              </w:numPr>
              <w:ind w:leftChars="0"/>
              <w:rPr>
                <w:rFonts w:ascii="標楷體" w:eastAsia="標楷體" w:hAnsi="標楷體"/>
              </w:rPr>
            </w:pPr>
            <w:r>
              <w:rPr>
                <w:rFonts w:ascii="標楷體" w:eastAsia="標楷體" w:hAnsi="標楷體" w:hint="eastAsia"/>
              </w:rPr>
              <w:t>能寫出公共藝術的定義</w:t>
            </w:r>
          </w:p>
          <w:p w:rsidR="001B7576" w:rsidRPr="00957E71" w:rsidRDefault="001B7576" w:rsidP="00AE0778">
            <w:pPr>
              <w:pStyle w:val="a7"/>
              <w:numPr>
                <w:ilvl w:val="0"/>
                <w:numId w:val="9"/>
              </w:numPr>
              <w:ind w:leftChars="0"/>
              <w:rPr>
                <w:rFonts w:ascii="標楷體" w:eastAsia="標楷體" w:hAnsi="標楷體"/>
              </w:rPr>
            </w:pPr>
            <w:r w:rsidRPr="00957E71">
              <w:rPr>
                <w:rFonts w:ascii="標楷體" w:eastAsia="標楷體" w:hAnsi="標楷體" w:hint="eastAsia"/>
              </w:rPr>
              <w:t>繳交台北市議會的參觀心得學習單。</w:t>
            </w:r>
          </w:p>
        </w:tc>
      </w:tr>
      <w:tr w:rsidR="00957E71" w:rsidRPr="00957E71" w:rsidTr="00AD0008">
        <w:trPr>
          <w:trHeight w:val="720"/>
          <w:jc w:val="center"/>
        </w:trPr>
        <w:tc>
          <w:tcPr>
            <w:tcW w:w="2263" w:type="dxa"/>
            <w:vMerge/>
            <w:tcBorders>
              <w:left w:val="single" w:sz="4" w:space="0" w:color="000000"/>
              <w:right w:val="single" w:sz="4" w:space="0" w:color="000000"/>
            </w:tcBorders>
            <w:shd w:val="clear" w:color="auto" w:fill="auto"/>
            <w:tcMar>
              <w:top w:w="0" w:type="dxa"/>
              <w:left w:w="10" w:type="dxa"/>
              <w:bottom w:w="0" w:type="dxa"/>
              <w:right w:w="10" w:type="dxa"/>
            </w:tcMar>
            <w:vAlign w:val="center"/>
          </w:tcPr>
          <w:p w:rsidR="001B7576" w:rsidRPr="00957E71" w:rsidRDefault="001B7576" w:rsidP="006B69C4">
            <w:pPr>
              <w:snapToGrid w:val="0"/>
              <w:rPr>
                <w:rFonts w:ascii="標楷體" w:eastAsia="標楷體" w:hAnsi="標楷體"/>
                <w:szCs w:val="24"/>
                <w:lang w:eastAsia="zh-HK"/>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B7576" w:rsidRPr="00957E71" w:rsidRDefault="001B7576" w:rsidP="00E96185">
            <w:pPr>
              <w:snapToGrid w:val="0"/>
              <w:rPr>
                <w:rFonts w:ascii="標楷體" w:eastAsia="標楷體" w:hAnsi="標楷體"/>
                <w:szCs w:val="24"/>
                <w:lang w:eastAsia="zh-HK"/>
              </w:rPr>
            </w:pPr>
            <w:r w:rsidRPr="00957E71">
              <w:rPr>
                <w:rFonts w:ascii="標楷體" w:eastAsia="標楷體" w:hAnsi="標楷體"/>
                <w:szCs w:val="24"/>
                <w:lang w:eastAsia="zh-HK"/>
              </w:rPr>
              <w:t>第</w:t>
            </w:r>
            <w:r w:rsidR="00E96185">
              <w:rPr>
                <w:rFonts w:ascii="標楷體" w:eastAsia="標楷體" w:hAnsi="標楷體"/>
                <w:kern w:val="0"/>
                <w:szCs w:val="24"/>
              </w:rPr>
              <w:t>9</w:t>
            </w:r>
            <w:r w:rsidRPr="00957E71">
              <w:rPr>
                <w:rFonts w:ascii="標楷體" w:eastAsia="標楷體" w:hAnsi="標楷體"/>
                <w:szCs w:val="24"/>
              </w:rPr>
              <w:t>-1</w:t>
            </w:r>
            <w:r w:rsidR="000311A3">
              <w:rPr>
                <w:rFonts w:ascii="標楷體" w:eastAsia="標楷體" w:hAnsi="標楷體"/>
                <w:szCs w:val="24"/>
              </w:rPr>
              <w:t>2</w:t>
            </w:r>
            <w:r w:rsidRPr="00957E71">
              <w:rPr>
                <w:rFonts w:ascii="標楷體" w:eastAsia="標楷體" w:hAnsi="標楷體"/>
                <w:szCs w:val="24"/>
                <w:lang w:eastAsia="zh-HK"/>
              </w:rPr>
              <w:t>週</w:t>
            </w:r>
          </w:p>
        </w:tc>
        <w:tc>
          <w:tcPr>
            <w:tcW w:w="24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B7576" w:rsidRPr="00957E71" w:rsidRDefault="001B7576" w:rsidP="006B69C4">
            <w:pPr>
              <w:snapToGrid w:val="0"/>
              <w:jc w:val="center"/>
              <w:rPr>
                <w:rFonts w:ascii="標楷體" w:eastAsia="標楷體" w:hAnsi="標楷體"/>
              </w:rPr>
            </w:pPr>
            <w:r w:rsidRPr="00957E71">
              <w:rPr>
                <w:rFonts w:ascii="標楷體" w:eastAsia="標楷體" w:hAnsi="標楷體" w:hint="eastAsia"/>
              </w:rPr>
              <w:t>議世界地圖</w:t>
            </w:r>
          </w:p>
        </w:tc>
        <w:tc>
          <w:tcPr>
            <w:tcW w:w="411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7576" w:rsidRPr="00957E71" w:rsidRDefault="001B7576" w:rsidP="006B69C4">
            <w:pPr>
              <w:pStyle w:val="a7"/>
              <w:numPr>
                <w:ilvl w:val="0"/>
                <w:numId w:val="10"/>
              </w:numPr>
              <w:ind w:leftChars="0"/>
              <w:jc w:val="both"/>
              <w:rPr>
                <w:rFonts w:ascii="標楷體" w:eastAsia="標楷體" w:hAnsi="標楷體"/>
              </w:rPr>
            </w:pPr>
            <w:r w:rsidRPr="00957E71">
              <w:rPr>
                <w:rFonts w:ascii="標楷體" w:eastAsia="標楷體" w:hAnsi="標楷體" w:hint="eastAsia"/>
              </w:rPr>
              <w:t>小組運用科技能力搜尋指定城市議會之相關資料。</w:t>
            </w:r>
          </w:p>
          <w:p w:rsidR="00876D1F" w:rsidRPr="00E96185" w:rsidRDefault="001B7576" w:rsidP="00876D1F">
            <w:pPr>
              <w:pStyle w:val="a7"/>
              <w:numPr>
                <w:ilvl w:val="0"/>
                <w:numId w:val="10"/>
              </w:numPr>
              <w:ind w:leftChars="0"/>
              <w:jc w:val="both"/>
              <w:rPr>
                <w:rFonts w:ascii="標楷體" w:eastAsia="標楷體" w:hAnsi="標楷體"/>
              </w:rPr>
            </w:pPr>
            <w:r w:rsidRPr="00E96185">
              <w:rPr>
                <w:rFonts w:ascii="標楷體" w:eastAsia="標楷體" w:hAnsi="標楷體" w:hint="eastAsia"/>
              </w:rPr>
              <w:t>小組能將蒐集資料製作書面</w:t>
            </w:r>
            <w:r w:rsidR="00E96185">
              <w:rPr>
                <w:rFonts w:ascii="標楷體" w:eastAsia="標楷體" w:hAnsi="標楷體" w:hint="eastAsia"/>
              </w:rPr>
              <w:t>(小書形式)</w:t>
            </w:r>
            <w:r w:rsidRPr="00E96185">
              <w:rPr>
                <w:rFonts w:ascii="標楷體" w:eastAsia="標楷體" w:hAnsi="標楷體" w:hint="eastAsia"/>
              </w:rPr>
              <w:t>報告 。(融入藝文概念)</w:t>
            </w:r>
          </w:p>
        </w:tc>
        <w:tc>
          <w:tcPr>
            <w:tcW w:w="3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1B7576" w:rsidRPr="00957E71" w:rsidRDefault="00E96185" w:rsidP="006B69C4">
            <w:pPr>
              <w:pStyle w:val="a7"/>
              <w:numPr>
                <w:ilvl w:val="0"/>
                <w:numId w:val="11"/>
              </w:numPr>
              <w:ind w:leftChars="0"/>
              <w:jc w:val="both"/>
              <w:rPr>
                <w:rFonts w:ascii="標楷體" w:eastAsia="標楷體" w:hAnsi="標楷體"/>
              </w:rPr>
            </w:pPr>
            <w:r>
              <w:rPr>
                <w:rFonts w:ascii="標楷體" w:eastAsia="標楷體" w:hAnsi="標楷體" w:hint="eastAsia"/>
              </w:rPr>
              <w:t>能分組運用資訊設備，搜尋</w:t>
            </w:r>
            <w:r w:rsidR="001B7576" w:rsidRPr="00957E71">
              <w:rPr>
                <w:rFonts w:ascii="標楷體" w:eastAsia="標楷體" w:hAnsi="標楷體" w:hint="eastAsia"/>
              </w:rPr>
              <w:t>指定城市議會之相關資料。</w:t>
            </w:r>
          </w:p>
          <w:p w:rsidR="001B7576" w:rsidRPr="00E96185" w:rsidRDefault="00E96185" w:rsidP="00E96185">
            <w:pPr>
              <w:pStyle w:val="a7"/>
              <w:numPr>
                <w:ilvl w:val="0"/>
                <w:numId w:val="11"/>
              </w:numPr>
              <w:ind w:leftChars="0"/>
              <w:jc w:val="both"/>
              <w:rPr>
                <w:rFonts w:ascii="標楷體" w:eastAsia="標楷體" w:hAnsi="標楷體"/>
              </w:rPr>
            </w:pPr>
            <w:r>
              <w:rPr>
                <w:rFonts w:ascii="標楷體" w:eastAsia="標楷體" w:hAnsi="標楷體" w:hint="eastAsia"/>
              </w:rPr>
              <w:t>能利用合作學習完成城市議會小書</w:t>
            </w:r>
            <w:r w:rsidR="001B7576" w:rsidRPr="00957E71">
              <w:rPr>
                <w:rFonts w:ascii="新細明體" w:hAnsi="新細明體" w:hint="eastAsia"/>
              </w:rPr>
              <w:t>。</w:t>
            </w:r>
          </w:p>
        </w:tc>
      </w:tr>
      <w:tr w:rsidR="00FF339D" w:rsidRPr="00957E71" w:rsidTr="00AD0008">
        <w:trPr>
          <w:trHeight w:val="720"/>
          <w:jc w:val="center"/>
        </w:trPr>
        <w:tc>
          <w:tcPr>
            <w:tcW w:w="2263" w:type="dxa"/>
            <w:vMerge/>
            <w:tcBorders>
              <w:left w:val="single" w:sz="4" w:space="0" w:color="000000"/>
              <w:right w:val="single" w:sz="4" w:space="0" w:color="000000"/>
            </w:tcBorders>
            <w:shd w:val="clear" w:color="auto" w:fill="auto"/>
            <w:tcMar>
              <w:top w:w="0" w:type="dxa"/>
              <w:left w:w="10" w:type="dxa"/>
              <w:bottom w:w="0" w:type="dxa"/>
              <w:right w:w="10" w:type="dxa"/>
            </w:tcMar>
            <w:vAlign w:val="center"/>
          </w:tcPr>
          <w:p w:rsidR="00FF339D" w:rsidRPr="00957E71" w:rsidRDefault="00FF339D" w:rsidP="00FF339D">
            <w:pPr>
              <w:snapToGrid w:val="0"/>
              <w:rPr>
                <w:rFonts w:ascii="標楷體" w:eastAsia="標楷體" w:hAnsi="標楷體"/>
                <w:szCs w:val="24"/>
                <w:lang w:eastAsia="zh-HK"/>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F339D" w:rsidRPr="00957E71" w:rsidRDefault="000311A3" w:rsidP="00FF339D">
            <w:pPr>
              <w:snapToGrid w:val="0"/>
              <w:rPr>
                <w:rFonts w:ascii="標楷體" w:eastAsia="標楷體" w:hAnsi="標楷體"/>
                <w:szCs w:val="24"/>
                <w:lang w:eastAsia="zh-HK"/>
              </w:rPr>
            </w:pPr>
            <w:r w:rsidRPr="00957E71">
              <w:rPr>
                <w:rFonts w:ascii="標楷體" w:eastAsia="標楷體" w:hAnsi="標楷體"/>
                <w:szCs w:val="24"/>
                <w:lang w:eastAsia="zh-HK"/>
              </w:rPr>
              <w:t>第</w:t>
            </w:r>
            <w:r>
              <w:rPr>
                <w:rFonts w:ascii="標楷體" w:eastAsia="標楷體" w:hAnsi="標楷體"/>
                <w:kern w:val="0"/>
                <w:szCs w:val="24"/>
              </w:rPr>
              <w:t>13</w:t>
            </w:r>
            <w:r w:rsidRPr="00957E71">
              <w:rPr>
                <w:rFonts w:ascii="標楷體" w:eastAsia="標楷體" w:hAnsi="標楷體"/>
                <w:szCs w:val="24"/>
              </w:rPr>
              <w:t>-1</w:t>
            </w:r>
            <w:r>
              <w:rPr>
                <w:rFonts w:ascii="標楷體" w:eastAsia="標楷體" w:hAnsi="標楷體"/>
                <w:szCs w:val="24"/>
              </w:rPr>
              <w:t>6</w:t>
            </w:r>
            <w:r w:rsidRPr="00957E71">
              <w:rPr>
                <w:rFonts w:ascii="標楷體" w:eastAsia="標楷體" w:hAnsi="標楷體"/>
                <w:szCs w:val="24"/>
                <w:lang w:eastAsia="zh-HK"/>
              </w:rPr>
              <w:t>週</w:t>
            </w:r>
          </w:p>
        </w:tc>
        <w:tc>
          <w:tcPr>
            <w:tcW w:w="24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F339D" w:rsidRPr="00FF339D" w:rsidRDefault="00FF339D" w:rsidP="00FF339D">
            <w:pPr>
              <w:snapToGrid w:val="0"/>
              <w:rPr>
                <w:rFonts w:ascii="標楷體" w:eastAsia="標楷體" w:hAnsi="標楷體"/>
              </w:rPr>
            </w:pPr>
            <w:r w:rsidRPr="00FF339D">
              <w:rPr>
                <w:rFonts w:ascii="標楷體" w:eastAsia="標楷體" w:hAnsi="標楷體" w:hint="eastAsia"/>
              </w:rPr>
              <w:t>「議」世界公共藝術</w:t>
            </w:r>
          </w:p>
        </w:tc>
        <w:tc>
          <w:tcPr>
            <w:tcW w:w="411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F339D" w:rsidRPr="00FF339D" w:rsidRDefault="00FF339D" w:rsidP="00FF339D">
            <w:pPr>
              <w:numPr>
                <w:ilvl w:val="0"/>
                <w:numId w:val="12"/>
              </w:numPr>
              <w:suppressAutoHyphens w:val="0"/>
              <w:autoSpaceDN/>
              <w:jc w:val="both"/>
              <w:textAlignment w:val="auto"/>
              <w:rPr>
                <w:rFonts w:ascii="標楷體" w:eastAsia="標楷體" w:hAnsi="標楷體"/>
                <w:kern w:val="2"/>
              </w:rPr>
            </w:pPr>
            <w:r w:rsidRPr="00FF339D">
              <w:rPr>
                <w:rFonts w:ascii="標楷體" w:eastAsia="標楷體" w:hAnsi="標楷體" w:hint="eastAsia"/>
                <w:kern w:val="2"/>
              </w:rPr>
              <w:t>了解裝置藝術與公共藝術的差異。</w:t>
            </w:r>
          </w:p>
          <w:p w:rsidR="00FF339D" w:rsidRPr="00FF339D" w:rsidRDefault="000311A3" w:rsidP="000311A3">
            <w:pPr>
              <w:pStyle w:val="a7"/>
              <w:numPr>
                <w:ilvl w:val="0"/>
                <w:numId w:val="12"/>
              </w:numPr>
              <w:ind w:leftChars="0"/>
              <w:jc w:val="both"/>
              <w:rPr>
                <w:rFonts w:ascii="標楷體" w:eastAsia="標楷體" w:hAnsi="標楷體"/>
              </w:rPr>
            </w:pPr>
            <w:r>
              <w:rPr>
                <w:rFonts w:ascii="標楷體" w:eastAsia="標楷體" w:hAnsi="標楷體" w:hint="eastAsia"/>
              </w:rPr>
              <w:t>小組創作信義區</w:t>
            </w:r>
            <w:r w:rsidR="00FF339D" w:rsidRPr="00FF339D">
              <w:rPr>
                <w:rFonts w:ascii="標楷體" w:eastAsia="標楷體" w:hAnsi="標楷體" w:hint="eastAsia"/>
              </w:rPr>
              <w:t>的公共藝術作品。</w:t>
            </w:r>
            <w:r w:rsidR="00FF339D" w:rsidRPr="00FF339D">
              <w:rPr>
                <w:rFonts w:ascii="標楷體" w:eastAsia="標楷體" w:hAnsi="標楷體" w:hint="eastAsia"/>
                <w:b/>
                <w:kern w:val="3"/>
              </w:rPr>
              <w:t>(結合藝術人文領域)</w:t>
            </w:r>
          </w:p>
        </w:tc>
        <w:tc>
          <w:tcPr>
            <w:tcW w:w="3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FF339D" w:rsidRPr="000300FD" w:rsidRDefault="000311A3" w:rsidP="000300FD">
            <w:pPr>
              <w:pStyle w:val="a7"/>
              <w:numPr>
                <w:ilvl w:val="0"/>
                <w:numId w:val="39"/>
              </w:numPr>
              <w:snapToGrid w:val="0"/>
              <w:ind w:leftChars="0"/>
              <w:jc w:val="both"/>
              <w:rPr>
                <w:rFonts w:ascii="標楷體" w:eastAsia="標楷體" w:hAnsi="標楷體" w:cs="新細明體"/>
                <w:szCs w:val="24"/>
              </w:rPr>
            </w:pPr>
            <w:r w:rsidRPr="000300FD">
              <w:rPr>
                <w:rFonts w:ascii="標楷體" w:eastAsia="標楷體" w:hAnsi="標楷體" w:hint="eastAsia"/>
              </w:rPr>
              <w:t>完成小組</w:t>
            </w:r>
            <w:r w:rsidR="00FF339D" w:rsidRPr="000300FD">
              <w:rPr>
                <w:rFonts w:ascii="標楷體" w:eastAsia="標楷體" w:hAnsi="標楷體" w:hint="eastAsia"/>
              </w:rPr>
              <w:t>公共藝術作品</w:t>
            </w:r>
          </w:p>
          <w:p w:rsidR="000300FD" w:rsidRPr="000300FD" w:rsidRDefault="000300FD" w:rsidP="000300FD">
            <w:pPr>
              <w:pStyle w:val="a7"/>
              <w:snapToGrid w:val="0"/>
              <w:ind w:leftChars="0" w:left="360"/>
              <w:jc w:val="both"/>
              <w:rPr>
                <w:rFonts w:ascii="標楷體" w:eastAsia="標楷體" w:hAnsi="標楷體" w:cs="新細明體"/>
                <w:szCs w:val="24"/>
              </w:rPr>
            </w:pPr>
          </w:p>
        </w:tc>
      </w:tr>
      <w:tr w:rsidR="00FF339D" w:rsidRPr="00957E71" w:rsidTr="00AD0008">
        <w:trPr>
          <w:trHeight w:val="720"/>
          <w:jc w:val="center"/>
        </w:trPr>
        <w:tc>
          <w:tcPr>
            <w:tcW w:w="2263" w:type="dxa"/>
            <w:vMerge/>
            <w:tcBorders>
              <w:left w:val="single" w:sz="4" w:space="0" w:color="000000"/>
              <w:right w:val="single" w:sz="4" w:space="0" w:color="000000"/>
            </w:tcBorders>
            <w:shd w:val="clear" w:color="auto" w:fill="auto"/>
            <w:tcMar>
              <w:top w:w="0" w:type="dxa"/>
              <w:left w:w="10" w:type="dxa"/>
              <w:bottom w:w="0" w:type="dxa"/>
              <w:right w:w="10" w:type="dxa"/>
            </w:tcMar>
            <w:vAlign w:val="center"/>
          </w:tcPr>
          <w:p w:rsidR="00FF339D" w:rsidRPr="00957E71" w:rsidRDefault="00FF339D" w:rsidP="00FF339D">
            <w:pPr>
              <w:snapToGrid w:val="0"/>
              <w:rPr>
                <w:rFonts w:ascii="標楷體" w:eastAsia="標楷體" w:hAnsi="標楷體"/>
                <w:szCs w:val="24"/>
                <w:lang w:eastAsia="zh-HK"/>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F339D" w:rsidRPr="00957E71" w:rsidRDefault="00FF339D" w:rsidP="00FF339D">
            <w:pPr>
              <w:snapToGrid w:val="0"/>
              <w:rPr>
                <w:rFonts w:ascii="標楷體" w:eastAsia="標楷體" w:hAnsi="標楷體"/>
                <w:szCs w:val="24"/>
                <w:lang w:eastAsia="zh-HK"/>
              </w:rPr>
            </w:pPr>
            <w:r w:rsidRPr="00957E71">
              <w:rPr>
                <w:rFonts w:ascii="標楷體" w:eastAsia="標楷體" w:hAnsi="標楷體" w:hint="eastAsia"/>
                <w:szCs w:val="24"/>
                <w:lang w:eastAsia="zh-HK"/>
              </w:rPr>
              <w:t>第</w:t>
            </w:r>
            <w:r>
              <w:rPr>
                <w:rFonts w:ascii="標楷體" w:eastAsia="標楷體" w:hAnsi="標楷體" w:hint="eastAsia"/>
                <w:szCs w:val="24"/>
              </w:rPr>
              <w:t>17</w:t>
            </w:r>
            <w:r w:rsidRPr="00957E71">
              <w:rPr>
                <w:rFonts w:ascii="標楷體" w:eastAsia="標楷體" w:hAnsi="標楷體"/>
                <w:szCs w:val="24"/>
              </w:rPr>
              <w:t>-</w:t>
            </w:r>
            <w:r w:rsidRPr="00957E71">
              <w:rPr>
                <w:rFonts w:ascii="標楷體" w:eastAsia="標楷體" w:hAnsi="標楷體" w:hint="eastAsia"/>
                <w:szCs w:val="24"/>
              </w:rPr>
              <w:t>19</w:t>
            </w:r>
            <w:r w:rsidRPr="00957E71">
              <w:rPr>
                <w:rFonts w:ascii="標楷體" w:eastAsia="標楷體" w:hAnsi="標楷體" w:hint="eastAsia"/>
                <w:szCs w:val="24"/>
                <w:lang w:eastAsia="zh-HK"/>
              </w:rPr>
              <w:t>週</w:t>
            </w:r>
          </w:p>
        </w:tc>
        <w:tc>
          <w:tcPr>
            <w:tcW w:w="24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F339D" w:rsidRPr="00957E71" w:rsidRDefault="00FF339D" w:rsidP="00FF339D">
            <w:pPr>
              <w:snapToGrid w:val="0"/>
              <w:rPr>
                <w:rFonts w:ascii="標楷體" w:eastAsia="標楷體" w:hAnsi="標楷體"/>
              </w:rPr>
            </w:pPr>
            <w:r>
              <w:rPr>
                <w:rFonts w:ascii="標楷體" w:eastAsia="標楷體" w:hAnsi="標楷體" w:hint="eastAsia"/>
              </w:rPr>
              <w:t>「</w:t>
            </w:r>
            <w:r w:rsidRPr="00957E71">
              <w:rPr>
                <w:rFonts w:ascii="標楷體" w:eastAsia="標楷體" w:hAnsi="標楷體" w:hint="eastAsia"/>
              </w:rPr>
              <w:t>議</w:t>
            </w:r>
            <w:r>
              <w:rPr>
                <w:rFonts w:ascii="標楷體" w:eastAsia="標楷體" w:hAnsi="標楷體" w:hint="eastAsia"/>
              </w:rPr>
              <w:t>」</w:t>
            </w:r>
            <w:r w:rsidR="000311A3">
              <w:rPr>
                <w:rFonts w:ascii="標楷體" w:eastAsia="標楷體" w:hAnsi="標楷體" w:hint="eastAsia"/>
              </w:rPr>
              <w:t>世界</w:t>
            </w:r>
            <w:r w:rsidRPr="00957E71">
              <w:rPr>
                <w:rFonts w:ascii="標楷體" w:eastAsia="標楷體" w:hAnsi="標楷體" w:hint="eastAsia"/>
              </w:rPr>
              <w:t>博覽會</w:t>
            </w:r>
          </w:p>
        </w:tc>
        <w:tc>
          <w:tcPr>
            <w:tcW w:w="411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F339D" w:rsidRDefault="00FF339D" w:rsidP="000300FD">
            <w:pPr>
              <w:pStyle w:val="a7"/>
              <w:numPr>
                <w:ilvl w:val="0"/>
                <w:numId w:val="40"/>
              </w:numPr>
              <w:ind w:leftChars="0"/>
              <w:rPr>
                <w:rFonts w:ascii="標楷體" w:eastAsia="標楷體" w:hAnsi="標楷體"/>
              </w:rPr>
            </w:pPr>
            <w:r w:rsidRPr="000300FD">
              <w:rPr>
                <w:rFonts w:ascii="標楷體" w:eastAsia="標楷體" w:hAnsi="標楷體" w:hint="eastAsia"/>
              </w:rPr>
              <w:t>各小組發表書面報告。</w:t>
            </w:r>
          </w:p>
          <w:p w:rsidR="00FF339D" w:rsidRPr="000300FD" w:rsidRDefault="00FF339D" w:rsidP="000300FD">
            <w:pPr>
              <w:pStyle w:val="a7"/>
              <w:numPr>
                <w:ilvl w:val="0"/>
                <w:numId w:val="40"/>
              </w:numPr>
              <w:ind w:leftChars="0"/>
              <w:rPr>
                <w:rFonts w:ascii="標楷體" w:eastAsia="標楷體" w:hAnsi="標楷體"/>
              </w:rPr>
            </w:pPr>
            <w:r w:rsidRPr="000300FD">
              <w:rPr>
                <w:rFonts w:ascii="標楷體" w:eastAsia="標楷體" w:hAnsi="標楷體" w:hint="eastAsia"/>
              </w:rPr>
              <w:t>各組將書面報告擺放在指定位置供全年級觀摩</w:t>
            </w:r>
            <w:r w:rsidRPr="000300FD">
              <w:rPr>
                <w:rFonts w:ascii="新細明體" w:hAnsi="新細明體" w:hint="eastAsia"/>
              </w:rPr>
              <w:t>、</w:t>
            </w:r>
            <w:r w:rsidRPr="000300FD">
              <w:rPr>
                <w:rFonts w:ascii="標楷體" w:eastAsia="標楷體" w:hAnsi="標楷體" w:hint="eastAsia"/>
              </w:rPr>
              <w:t>交流</w:t>
            </w:r>
            <w:r w:rsidRPr="000300FD">
              <w:rPr>
                <w:rFonts w:ascii="新細明體" w:hAnsi="新細明體" w:hint="eastAsia"/>
              </w:rPr>
              <w:t>。</w:t>
            </w:r>
          </w:p>
          <w:p w:rsidR="00FF339D" w:rsidRPr="00957E71" w:rsidRDefault="000300FD" w:rsidP="00FF339D">
            <w:pPr>
              <w:pStyle w:val="a7"/>
              <w:numPr>
                <w:ilvl w:val="0"/>
                <w:numId w:val="12"/>
              </w:numPr>
              <w:ind w:leftChars="0"/>
              <w:jc w:val="both"/>
              <w:rPr>
                <w:rFonts w:ascii="標楷體" w:eastAsia="標楷體" w:hAnsi="標楷體"/>
              </w:rPr>
            </w:pPr>
            <w:r>
              <w:rPr>
                <w:rFonts w:ascii="標楷體" w:eastAsia="標楷體" w:hAnsi="標楷體" w:hint="eastAsia"/>
              </w:rPr>
              <w:t xml:space="preserve"> </w:t>
            </w:r>
            <w:r w:rsidR="00FF339D" w:rsidRPr="00957E71">
              <w:rPr>
                <w:rFonts w:ascii="標楷體" w:eastAsia="標楷體" w:hAnsi="標楷體" w:hint="eastAsia"/>
              </w:rPr>
              <w:t>完成相關學習單。</w:t>
            </w:r>
          </w:p>
        </w:tc>
        <w:tc>
          <w:tcPr>
            <w:tcW w:w="3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FF339D" w:rsidRPr="00957E71" w:rsidRDefault="00FF339D" w:rsidP="00FF339D">
            <w:pPr>
              <w:pStyle w:val="a7"/>
              <w:numPr>
                <w:ilvl w:val="0"/>
                <w:numId w:val="13"/>
              </w:numPr>
              <w:snapToGrid w:val="0"/>
              <w:ind w:leftChars="0"/>
              <w:rPr>
                <w:rFonts w:ascii="標楷體" w:eastAsia="標楷體" w:hAnsi="標楷體"/>
              </w:rPr>
            </w:pPr>
            <w:r w:rsidRPr="00957E71">
              <w:rPr>
                <w:rFonts w:ascii="標楷體" w:eastAsia="標楷體" w:hAnsi="標楷體" w:hint="eastAsia"/>
              </w:rPr>
              <w:t>小組能將製作好的書面報告轉化成口頭報告</w:t>
            </w:r>
          </w:p>
          <w:p w:rsidR="00FF339D" w:rsidRPr="00957E71" w:rsidRDefault="00FF339D" w:rsidP="00FF339D">
            <w:pPr>
              <w:pStyle w:val="a7"/>
              <w:numPr>
                <w:ilvl w:val="0"/>
                <w:numId w:val="13"/>
              </w:numPr>
              <w:snapToGrid w:val="0"/>
              <w:ind w:leftChars="0"/>
              <w:rPr>
                <w:rFonts w:ascii="標楷體" w:eastAsia="標楷體" w:hAnsi="標楷體" w:cs="新細明體"/>
                <w:szCs w:val="24"/>
              </w:rPr>
            </w:pPr>
            <w:r w:rsidRPr="00957E71">
              <w:rPr>
                <w:rFonts w:ascii="標楷體" w:eastAsia="標楷體" w:hAnsi="標楷體" w:hint="eastAsia"/>
              </w:rPr>
              <w:t>能在觀摩作品時表現應有的素養。</w:t>
            </w:r>
          </w:p>
          <w:p w:rsidR="00FF339D" w:rsidRPr="00957E71" w:rsidRDefault="000300FD" w:rsidP="00F2625C">
            <w:pPr>
              <w:pStyle w:val="a7"/>
              <w:numPr>
                <w:ilvl w:val="0"/>
                <w:numId w:val="13"/>
              </w:numPr>
              <w:snapToGrid w:val="0"/>
              <w:ind w:leftChars="0"/>
              <w:jc w:val="both"/>
              <w:rPr>
                <w:rFonts w:ascii="標楷體" w:eastAsia="標楷體" w:hAnsi="標楷體" w:cs="新細明體"/>
                <w:szCs w:val="24"/>
              </w:rPr>
            </w:pPr>
            <w:r>
              <w:rPr>
                <w:rFonts w:ascii="標楷體" w:eastAsia="標楷體" w:hAnsi="標楷體" w:hint="eastAsia"/>
              </w:rPr>
              <w:t>能將對社區的情感或意念</w:t>
            </w:r>
            <w:r w:rsidR="00F2625C">
              <w:rPr>
                <w:rFonts w:ascii="標楷體" w:eastAsia="標楷體" w:hAnsi="標楷體" w:hint="eastAsia"/>
              </w:rPr>
              <w:t>透過創作的公共藝術作品表現出來</w:t>
            </w:r>
            <w:r w:rsidR="00FF339D" w:rsidRPr="00957E71">
              <w:rPr>
                <w:rFonts w:ascii="標楷體" w:eastAsia="標楷體" w:hAnsi="標楷體" w:hint="eastAsia"/>
              </w:rPr>
              <w:t>。</w:t>
            </w:r>
          </w:p>
        </w:tc>
      </w:tr>
      <w:tr w:rsidR="00FF339D" w:rsidRPr="00957E71" w:rsidTr="00AD0008">
        <w:trPr>
          <w:trHeight w:val="720"/>
          <w:jc w:val="center"/>
        </w:trPr>
        <w:tc>
          <w:tcPr>
            <w:tcW w:w="2263" w:type="dxa"/>
            <w:vMerge/>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F339D" w:rsidRPr="00957E71" w:rsidRDefault="00FF339D" w:rsidP="00FF339D">
            <w:pPr>
              <w:snapToGrid w:val="0"/>
              <w:rPr>
                <w:rFonts w:ascii="標楷體" w:eastAsia="標楷體" w:hAnsi="標楷體"/>
                <w:szCs w:val="24"/>
                <w:lang w:eastAsia="zh-HK"/>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F339D" w:rsidRPr="00957E71" w:rsidRDefault="00FF339D" w:rsidP="00FF339D">
            <w:pPr>
              <w:snapToGrid w:val="0"/>
              <w:rPr>
                <w:rFonts w:ascii="標楷體" w:eastAsia="標楷體" w:hAnsi="標楷體"/>
                <w:szCs w:val="24"/>
                <w:lang w:eastAsia="zh-HK"/>
              </w:rPr>
            </w:pPr>
            <w:r w:rsidRPr="00957E71">
              <w:rPr>
                <w:rFonts w:ascii="標楷體" w:eastAsia="標楷體" w:hAnsi="標楷體" w:hint="eastAsia"/>
                <w:szCs w:val="24"/>
              </w:rPr>
              <w:t>第20週</w:t>
            </w:r>
          </w:p>
        </w:tc>
        <w:tc>
          <w:tcPr>
            <w:tcW w:w="24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F339D" w:rsidRPr="00957E71" w:rsidRDefault="00FF339D" w:rsidP="000311A3">
            <w:pPr>
              <w:snapToGrid w:val="0"/>
              <w:jc w:val="center"/>
              <w:rPr>
                <w:rFonts w:ascii="標楷體" w:eastAsia="標楷體" w:hAnsi="標楷體"/>
              </w:rPr>
            </w:pPr>
            <w:r w:rsidRPr="00957E71">
              <w:rPr>
                <w:rFonts w:ascii="標楷體" w:eastAsia="標楷體" w:hAnsi="標楷體" w:hint="eastAsia"/>
              </w:rPr>
              <w:t>省思與分享</w:t>
            </w:r>
          </w:p>
        </w:tc>
        <w:tc>
          <w:tcPr>
            <w:tcW w:w="411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F339D" w:rsidRPr="00957E71" w:rsidRDefault="00FF339D" w:rsidP="00FF339D">
            <w:pPr>
              <w:rPr>
                <w:rFonts w:ascii="標楷體" w:eastAsia="標楷體" w:hAnsi="標楷體"/>
              </w:rPr>
            </w:pPr>
            <w:r w:rsidRPr="00957E71">
              <w:rPr>
                <w:rFonts w:ascii="標楷體" w:eastAsia="標楷體" w:hAnsi="標楷體" w:hint="eastAsia"/>
              </w:rPr>
              <w:t>各小組完成學習歷程檔案</w:t>
            </w:r>
            <w:r>
              <w:rPr>
                <w:rFonts w:ascii="標楷體" w:eastAsia="標楷體" w:hAnsi="標楷體" w:hint="eastAsia"/>
              </w:rPr>
              <w:t>，</w:t>
            </w:r>
            <w:r w:rsidRPr="00957E71">
              <w:rPr>
                <w:rFonts w:ascii="標楷體" w:eastAsia="標楷體" w:hAnsi="標楷體" w:hint="eastAsia"/>
              </w:rPr>
              <w:t>並分享心得</w:t>
            </w:r>
            <w:r>
              <w:rPr>
                <w:rFonts w:ascii="標楷體" w:eastAsia="標楷體" w:hAnsi="標楷體" w:hint="eastAsia"/>
              </w:rPr>
              <w:t>。</w:t>
            </w:r>
          </w:p>
        </w:tc>
        <w:tc>
          <w:tcPr>
            <w:tcW w:w="3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FF339D" w:rsidRPr="00F2625C" w:rsidRDefault="00FF339D" w:rsidP="00F2625C">
            <w:pPr>
              <w:pStyle w:val="a7"/>
              <w:numPr>
                <w:ilvl w:val="0"/>
                <w:numId w:val="42"/>
              </w:numPr>
              <w:snapToGrid w:val="0"/>
              <w:ind w:leftChars="0"/>
              <w:rPr>
                <w:rFonts w:ascii="標楷體" w:eastAsia="標楷體" w:hAnsi="標楷體"/>
              </w:rPr>
            </w:pPr>
            <w:r w:rsidRPr="00F2625C">
              <w:rPr>
                <w:rFonts w:ascii="標楷體" w:eastAsia="標楷體" w:hAnsi="標楷體" w:hint="eastAsia"/>
              </w:rPr>
              <w:t>小組完成學習歷程檔案</w:t>
            </w:r>
          </w:p>
        </w:tc>
      </w:tr>
      <w:tr w:rsidR="00FF339D" w:rsidRPr="00957E71" w:rsidTr="00AD0008">
        <w:trPr>
          <w:trHeight w:val="720"/>
          <w:jc w:val="center"/>
        </w:trPr>
        <w:tc>
          <w:tcPr>
            <w:tcW w:w="226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F339D" w:rsidRPr="00957E71" w:rsidRDefault="00FF339D" w:rsidP="00FF339D">
            <w:pPr>
              <w:jc w:val="center"/>
              <w:rPr>
                <w:rFonts w:ascii="標楷體" w:eastAsia="標楷體" w:hAnsi="標楷體"/>
                <w:szCs w:val="24"/>
                <w:lang w:eastAsia="zh-HK"/>
              </w:rPr>
            </w:pPr>
            <w:r w:rsidRPr="00957E71">
              <w:rPr>
                <w:rFonts w:ascii="標楷體" w:eastAsia="標楷體" w:hAnsi="標楷體"/>
                <w:szCs w:val="24"/>
                <w:lang w:eastAsia="zh-HK"/>
              </w:rPr>
              <w:t>第</w:t>
            </w:r>
          </w:p>
          <w:p w:rsidR="00FF339D" w:rsidRPr="00957E71" w:rsidRDefault="00FF339D" w:rsidP="00FF339D">
            <w:pPr>
              <w:jc w:val="center"/>
              <w:rPr>
                <w:rFonts w:ascii="標楷體" w:eastAsia="標楷體" w:hAnsi="標楷體"/>
                <w:szCs w:val="24"/>
              </w:rPr>
            </w:pPr>
            <w:r w:rsidRPr="00957E71">
              <w:rPr>
                <w:rFonts w:ascii="標楷體" w:eastAsia="標楷體" w:hAnsi="標楷體"/>
                <w:szCs w:val="24"/>
              </w:rPr>
              <w:t>2</w:t>
            </w:r>
          </w:p>
          <w:p w:rsidR="00FF339D" w:rsidRPr="00957E71" w:rsidRDefault="00FF339D" w:rsidP="00FF339D">
            <w:pPr>
              <w:jc w:val="center"/>
            </w:pPr>
            <w:r w:rsidRPr="00957E71">
              <w:rPr>
                <w:rFonts w:ascii="標楷體" w:eastAsia="標楷體" w:hAnsi="標楷體"/>
                <w:szCs w:val="24"/>
                <w:lang w:eastAsia="zh-HK"/>
              </w:rPr>
              <w:t>學期</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F339D" w:rsidRPr="00957E71" w:rsidRDefault="00FF339D" w:rsidP="00FF339D">
            <w:pPr>
              <w:rPr>
                <w:rFonts w:ascii="標楷體" w:eastAsia="標楷體" w:hAnsi="標楷體"/>
                <w:szCs w:val="24"/>
                <w:lang w:eastAsia="zh-HK"/>
              </w:rPr>
            </w:pPr>
            <w:r w:rsidRPr="00957E71">
              <w:rPr>
                <w:rFonts w:ascii="標楷體" w:eastAsia="標楷體" w:hAnsi="標楷體"/>
                <w:szCs w:val="24"/>
                <w:lang w:eastAsia="zh-HK"/>
              </w:rPr>
              <w:t>第</w:t>
            </w:r>
            <w:r w:rsidRPr="00957E71">
              <w:rPr>
                <w:rFonts w:ascii="標楷體" w:eastAsia="標楷體" w:hAnsi="標楷體"/>
                <w:szCs w:val="24"/>
              </w:rPr>
              <w:t>1-</w:t>
            </w:r>
            <w:r w:rsidRPr="00957E71">
              <w:rPr>
                <w:rFonts w:ascii="標楷體" w:eastAsia="標楷體" w:hAnsi="標楷體" w:hint="eastAsia"/>
                <w:kern w:val="0"/>
                <w:szCs w:val="24"/>
              </w:rPr>
              <w:t>5</w:t>
            </w:r>
            <w:r w:rsidRPr="00957E71">
              <w:rPr>
                <w:rFonts w:ascii="標楷體" w:eastAsia="標楷體" w:hAnsi="標楷體"/>
                <w:szCs w:val="24"/>
                <w:lang w:eastAsia="zh-HK"/>
              </w:rPr>
              <w:t>週</w:t>
            </w:r>
          </w:p>
        </w:tc>
        <w:tc>
          <w:tcPr>
            <w:tcW w:w="24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F339D" w:rsidRPr="00957E71" w:rsidRDefault="00FF339D" w:rsidP="00F2625C">
            <w:pPr>
              <w:jc w:val="center"/>
              <w:rPr>
                <w:rFonts w:ascii="標楷體" w:eastAsia="標楷體" w:hAnsi="標楷體"/>
                <w:szCs w:val="24"/>
              </w:rPr>
            </w:pPr>
            <w:r w:rsidRPr="00957E71">
              <w:rPr>
                <w:rFonts w:ascii="標楷體" w:eastAsia="標楷體" w:hAnsi="標楷體" w:hint="eastAsia"/>
                <w:szCs w:val="24"/>
              </w:rPr>
              <w:t>選舉公報尋寶去</w:t>
            </w:r>
          </w:p>
        </w:tc>
        <w:tc>
          <w:tcPr>
            <w:tcW w:w="411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F339D" w:rsidRDefault="000300FD" w:rsidP="000300FD">
            <w:pPr>
              <w:pStyle w:val="a7"/>
              <w:numPr>
                <w:ilvl w:val="0"/>
                <w:numId w:val="38"/>
              </w:numPr>
              <w:ind w:leftChars="0"/>
              <w:rPr>
                <w:rFonts w:ascii="標楷體" w:eastAsia="標楷體" w:hAnsi="標楷體"/>
              </w:rPr>
            </w:pPr>
            <w:r>
              <w:rPr>
                <w:rFonts w:ascii="標楷體" w:eastAsia="標楷體" w:hAnsi="標楷體" w:hint="eastAsia"/>
              </w:rPr>
              <w:t>認識</w:t>
            </w:r>
            <w:r w:rsidR="00FF339D" w:rsidRPr="000300FD">
              <w:rPr>
                <w:rFonts w:ascii="標楷體" w:eastAsia="標楷體" w:hAnsi="標楷體" w:hint="eastAsia"/>
              </w:rPr>
              <w:t>選舉公報的功能</w:t>
            </w:r>
            <w:r w:rsidRPr="000300FD">
              <w:rPr>
                <w:rFonts w:ascii="標楷體" w:eastAsia="標楷體" w:hAnsi="標楷體" w:hint="eastAsia"/>
              </w:rPr>
              <w:t xml:space="preserve"> </w:t>
            </w:r>
            <w:r w:rsidR="00FF339D" w:rsidRPr="000300FD">
              <w:rPr>
                <w:rFonts w:ascii="標楷體" w:eastAsia="標楷體" w:hAnsi="標楷體" w:hint="eastAsia"/>
              </w:rPr>
              <w:t>(結合國文閱讀能力培養)</w:t>
            </w:r>
          </w:p>
          <w:p w:rsidR="00FF339D" w:rsidRDefault="00FF339D" w:rsidP="000300FD">
            <w:pPr>
              <w:pStyle w:val="a7"/>
              <w:numPr>
                <w:ilvl w:val="0"/>
                <w:numId w:val="38"/>
              </w:numPr>
              <w:ind w:leftChars="0"/>
              <w:jc w:val="both"/>
              <w:rPr>
                <w:rFonts w:ascii="標楷體" w:eastAsia="標楷體" w:hAnsi="標楷體"/>
              </w:rPr>
            </w:pPr>
            <w:r w:rsidRPr="000300FD">
              <w:rPr>
                <w:rFonts w:ascii="標楷體" w:eastAsia="標楷體" w:hAnsi="標楷體" w:hint="eastAsia"/>
              </w:rPr>
              <w:t>將同學分成4組</w:t>
            </w:r>
            <w:r w:rsidR="000300FD">
              <w:rPr>
                <w:rFonts w:ascii="新細明體" w:hAnsi="新細明體" w:hint="eastAsia"/>
              </w:rPr>
              <w:t>，</w:t>
            </w:r>
            <w:r w:rsidRPr="000300FD">
              <w:rPr>
                <w:rFonts w:ascii="標楷體" w:eastAsia="標楷體" w:hAnsi="標楷體" w:hint="eastAsia"/>
              </w:rPr>
              <w:t>老師發給各組一份台北市議員的選舉公報(各組不同),讓各組仔細閱讀。</w:t>
            </w:r>
          </w:p>
          <w:p w:rsidR="00FF339D" w:rsidRPr="000300FD" w:rsidRDefault="00FF339D" w:rsidP="00FF339D">
            <w:pPr>
              <w:pStyle w:val="a7"/>
              <w:numPr>
                <w:ilvl w:val="0"/>
                <w:numId w:val="38"/>
              </w:numPr>
              <w:ind w:leftChars="0"/>
              <w:jc w:val="both"/>
              <w:rPr>
                <w:rFonts w:ascii="標楷體" w:eastAsia="標楷體" w:hAnsi="標楷體"/>
              </w:rPr>
            </w:pPr>
            <w:r w:rsidRPr="000300FD">
              <w:rPr>
                <w:rFonts w:ascii="標楷體" w:eastAsia="標楷體" w:hAnsi="標楷體" w:hint="eastAsia"/>
              </w:rPr>
              <w:t>各組將公報內容整理並歸納出候選人的政見類型,例如:交通、教育、治安等,做出統計圖表,以了解候選人較關心的政策。(結合數學素養)</w:t>
            </w:r>
          </w:p>
        </w:tc>
        <w:tc>
          <w:tcPr>
            <w:tcW w:w="3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FF339D" w:rsidRPr="00957E71" w:rsidRDefault="00FF339D" w:rsidP="00FF339D">
            <w:pPr>
              <w:pStyle w:val="a7"/>
              <w:numPr>
                <w:ilvl w:val="0"/>
                <w:numId w:val="14"/>
              </w:numPr>
              <w:ind w:leftChars="0"/>
              <w:jc w:val="both"/>
              <w:rPr>
                <w:rFonts w:ascii="標楷體" w:eastAsia="標楷體" w:hAnsi="標楷體"/>
              </w:rPr>
            </w:pPr>
            <w:r w:rsidRPr="00957E71">
              <w:rPr>
                <w:rFonts w:ascii="標楷體" w:eastAsia="標楷體" w:hAnsi="標楷體" w:hint="eastAsia"/>
              </w:rPr>
              <w:t>學生能整理</w:t>
            </w:r>
            <w:r w:rsidR="000300FD">
              <w:rPr>
                <w:rFonts w:ascii="標楷體" w:eastAsia="標楷體" w:hAnsi="標楷體" w:hint="eastAsia"/>
              </w:rPr>
              <w:t>選舉公報內</w:t>
            </w:r>
            <w:r w:rsidRPr="00957E71">
              <w:rPr>
                <w:rFonts w:ascii="標楷體" w:eastAsia="標楷體" w:hAnsi="標楷體" w:hint="eastAsia"/>
              </w:rPr>
              <w:t>資料並繪製統計圖</w:t>
            </w:r>
          </w:p>
          <w:p w:rsidR="00FF339D" w:rsidRPr="00957E71" w:rsidRDefault="00FF339D" w:rsidP="00FF339D">
            <w:pPr>
              <w:pStyle w:val="a7"/>
              <w:numPr>
                <w:ilvl w:val="0"/>
                <w:numId w:val="14"/>
              </w:numPr>
              <w:ind w:leftChars="0"/>
              <w:jc w:val="both"/>
              <w:rPr>
                <w:rFonts w:ascii="標楷體" w:eastAsia="標楷體" w:hAnsi="標楷體"/>
              </w:rPr>
            </w:pPr>
            <w:r w:rsidRPr="00957E71">
              <w:rPr>
                <w:rFonts w:ascii="標楷體" w:eastAsia="標楷體" w:hAnsi="標楷體" w:hint="eastAsia"/>
              </w:rPr>
              <w:t>學生能分組運用資訊設備，搜尋到公報內政見的相關資料。</w:t>
            </w:r>
          </w:p>
        </w:tc>
      </w:tr>
      <w:tr w:rsidR="00FF339D" w:rsidRPr="00957E71" w:rsidTr="00AD0008">
        <w:trPr>
          <w:trHeight w:val="720"/>
          <w:jc w:val="center"/>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F339D" w:rsidRPr="00957E71" w:rsidRDefault="00FF339D" w:rsidP="00FF339D">
            <w:pPr>
              <w:snapToGrid w:val="0"/>
              <w:rPr>
                <w:rFonts w:ascii="標楷體" w:eastAsia="標楷體" w:hAnsi="標楷體"/>
                <w:szCs w:val="24"/>
                <w:lang w:eastAsia="zh-HK"/>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F339D" w:rsidRPr="00957E71" w:rsidRDefault="00FF339D" w:rsidP="00FF339D">
            <w:pPr>
              <w:snapToGrid w:val="0"/>
              <w:rPr>
                <w:rFonts w:ascii="標楷體" w:eastAsia="標楷體" w:hAnsi="標楷體"/>
                <w:szCs w:val="24"/>
                <w:lang w:eastAsia="zh-HK"/>
              </w:rPr>
            </w:pPr>
            <w:r w:rsidRPr="00957E71">
              <w:rPr>
                <w:rFonts w:ascii="標楷體" w:eastAsia="標楷體" w:hAnsi="標楷體"/>
                <w:szCs w:val="24"/>
                <w:lang w:eastAsia="zh-HK"/>
              </w:rPr>
              <w:t>第</w:t>
            </w:r>
            <w:r w:rsidRPr="00957E71">
              <w:rPr>
                <w:rFonts w:ascii="標楷體" w:eastAsia="標楷體" w:hAnsi="標楷體" w:hint="eastAsia"/>
                <w:szCs w:val="24"/>
              </w:rPr>
              <w:t>6-10</w:t>
            </w:r>
            <w:r w:rsidRPr="00957E71">
              <w:rPr>
                <w:rFonts w:ascii="標楷體" w:eastAsia="標楷體" w:hAnsi="標楷體"/>
                <w:szCs w:val="24"/>
                <w:lang w:eastAsia="zh-HK"/>
              </w:rPr>
              <w:t>週</w:t>
            </w:r>
          </w:p>
        </w:tc>
        <w:tc>
          <w:tcPr>
            <w:tcW w:w="24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F339D" w:rsidRPr="00957E71" w:rsidRDefault="00FF339D" w:rsidP="00F2625C">
            <w:pPr>
              <w:snapToGrid w:val="0"/>
              <w:jc w:val="center"/>
              <w:rPr>
                <w:rFonts w:ascii="標楷體" w:eastAsia="標楷體" w:hAnsi="標楷體"/>
              </w:rPr>
            </w:pPr>
            <w:r w:rsidRPr="00957E71">
              <w:rPr>
                <w:rFonts w:ascii="標楷體" w:eastAsia="標楷體" w:hAnsi="標楷體" w:hint="eastAsia"/>
              </w:rPr>
              <w:t>慧眼識英雄</w:t>
            </w:r>
          </w:p>
          <w:p w:rsidR="00FF339D" w:rsidRPr="00957E71" w:rsidRDefault="00FF339D" w:rsidP="00FF339D">
            <w:pPr>
              <w:snapToGrid w:val="0"/>
              <w:rPr>
                <w:rFonts w:ascii="標楷體" w:eastAsia="標楷體" w:hAnsi="標楷體"/>
              </w:rPr>
            </w:pPr>
          </w:p>
        </w:tc>
        <w:tc>
          <w:tcPr>
            <w:tcW w:w="411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F339D" w:rsidRPr="00957E71" w:rsidRDefault="00FF339D" w:rsidP="00F2625C">
            <w:pPr>
              <w:pStyle w:val="a7"/>
              <w:numPr>
                <w:ilvl w:val="0"/>
                <w:numId w:val="15"/>
              </w:numPr>
              <w:ind w:leftChars="0"/>
              <w:jc w:val="both"/>
              <w:rPr>
                <w:rFonts w:ascii="標楷體" w:eastAsia="標楷體" w:hAnsi="標楷體"/>
              </w:rPr>
            </w:pPr>
            <w:r w:rsidRPr="00957E71">
              <w:rPr>
                <w:rFonts w:ascii="標楷體" w:eastAsia="標楷體" w:hAnsi="標楷體" w:hint="eastAsia"/>
              </w:rPr>
              <w:t>各組交換選舉公報比較,公報內的基本項目是否相同?有哪些項目?</w:t>
            </w:r>
          </w:p>
          <w:p w:rsidR="00FF339D" w:rsidRPr="00957E71" w:rsidRDefault="00FF339D" w:rsidP="00F2625C">
            <w:pPr>
              <w:pStyle w:val="a7"/>
              <w:numPr>
                <w:ilvl w:val="0"/>
                <w:numId w:val="15"/>
              </w:numPr>
              <w:ind w:leftChars="0"/>
              <w:jc w:val="both"/>
              <w:rPr>
                <w:rFonts w:ascii="標楷體" w:eastAsia="標楷體" w:hAnsi="標楷體"/>
              </w:rPr>
            </w:pPr>
            <w:r w:rsidRPr="00957E71">
              <w:rPr>
                <w:rFonts w:ascii="標楷體" w:eastAsia="標楷體" w:hAnsi="標楷體" w:hint="eastAsia"/>
              </w:rPr>
              <w:t>老師介紹選舉相關法規,了解法律對於公報的規定</w:t>
            </w:r>
            <w:r>
              <w:rPr>
                <w:rFonts w:ascii="標楷體" w:eastAsia="標楷體" w:hAnsi="標楷體" w:hint="eastAsia"/>
              </w:rPr>
              <w:t>。</w:t>
            </w:r>
          </w:p>
          <w:p w:rsidR="00FF339D" w:rsidRPr="00957E71" w:rsidRDefault="00FF339D" w:rsidP="00F2625C">
            <w:pPr>
              <w:pStyle w:val="a7"/>
              <w:numPr>
                <w:ilvl w:val="0"/>
                <w:numId w:val="15"/>
              </w:numPr>
              <w:ind w:leftChars="0"/>
              <w:jc w:val="both"/>
              <w:rPr>
                <w:rFonts w:ascii="標楷體" w:eastAsia="標楷體" w:hAnsi="標楷體"/>
              </w:rPr>
            </w:pPr>
            <w:r w:rsidRPr="00957E71">
              <w:rPr>
                <w:rFonts w:ascii="標楷體" w:eastAsia="標楷體" w:hAnsi="標楷體" w:hint="eastAsia"/>
              </w:rPr>
              <w:t>思考選舉公報的形式、內容、美工等方面能否改變?</w:t>
            </w:r>
          </w:p>
          <w:p w:rsidR="00FF339D" w:rsidRPr="00957E71" w:rsidRDefault="00FF339D" w:rsidP="00F2625C">
            <w:pPr>
              <w:pStyle w:val="a7"/>
              <w:numPr>
                <w:ilvl w:val="0"/>
                <w:numId w:val="15"/>
              </w:numPr>
              <w:ind w:leftChars="0"/>
              <w:jc w:val="both"/>
              <w:rPr>
                <w:rFonts w:ascii="標楷體" w:eastAsia="標楷體" w:hAnsi="標楷體"/>
              </w:rPr>
            </w:pPr>
            <w:r w:rsidRPr="00957E71">
              <w:rPr>
                <w:rFonts w:ascii="標楷體" w:eastAsia="標楷體" w:hAnsi="標楷體" w:hint="eastAsia"/>
              </w:rPr>
              <w:t>各組討論並選出兩名歷史上著名的偉人當做候選人,例如:愛迪生,各組不相同,之後會讓同學投票選出心目中的最佳偉人。</w:t>
            </w:r>
          </w:p>
          <w:p w:rsidR="00FF339D" w:rsidRPr="00957E71" w:rsidRDefault="00FF339D" w:rsidP="00F2625C">
            <w:pPr>
              <w:pStyle w:val="a7"/>
              <w:numPr>
                <w:ilvl w:val="0"/>
                <w:numId w:val="15"/>
              </w:numPr>
              <w:ind w:leftChars="0"/>
              <w:jc w:val="both"/>
              <w:rPr>
                <w:rFonts w:ascii="標楷體" w:eastAsia="標楷體" w:hAnsi="標楷體"/>
              </w:rPr>
            </w:pPr>
            <w:r w:rsidRPr="00957E71">
              <w:rPr>
                <w:rFonts w:ascii="標楷體" w:eastAsia="標楷體" w:hAnsi="標楷體" w:hint="eastAsia"/>
              </w:rPr>
              <w:t>上網或到圖書館查詢該人物的背景,事蹟等相關資料(結合歷史與資訊能力)</w:t>
            </w:r>
            <w:r>
              <w:rPr>
                <w:rFonts w:ascii="標楷體" w:eastAsia="標楷體" w:hAnsi="標楷體" w:hint="eastAsia"/>
              </w:rPr>
              <w:t>。</w:t>
            </w:r>
          </w:p>
          <w:p w:rsidR="00FF339D" w:rsidRPr="00957E71" w:rsidRDefault="00FF339D" w:rsidP="00F2625C">
            <w:pPr>
              <w:pStyle w:val="a7"/>
              <w:numPr>
                <w:ilvl w:val="0"/>
                <w:numId w:val="15"/>
              </w:numPr>
              <w:ind w:leftChars="0"/>
              <w:jc w:val="both"/>
              <w:rPr>
                <w:rFonts w:ascii="標楷體" w:eastAsia="標楷體" w:hAnsi="標楷體"/>
              </w:rPr>
            </w:pPr>
            <w:r w:rsidRPr="00957E71">
              <w:rPr>
                <w:rFonts w:ascii="標楷體" w:eastAsia="標楷體" w:hAnsi="標楷體" w:hint="eastAsia"/>
              </w:rPr>
              <w:t>將資料加以整理,製作屬於自己組別的創意選舉公報(結合藝文能力)</w:t>
            </w:r>
            <w:r>
              <w:rPr>
                <w:rFonts w:ascii="標楷體" w:eastAsia="標楷體" w:hAnsi="標楷體" w:hint="eastAsia"/>
              </w:rPr>
              <w:t>。</w:t>
            </w:r>
          </w:p>
          <w:p w:rsidR="00FF339D" w:rsidRPr="00957E71" w:rsidRDefault="00FF339D" w:rsidP="00F2625C">
            <w:pPr>
              <w:pStyle w:val="a7"/>
              <w:numPr>
                <w:ilvl w:val="0"/>
                <w:numId w:val="15"/>
              </w:numPr>
              <w:ind w:leftChars="0"/>
              <w:jc w:val="both"/>
              <w:rPr>
                <w:rFonts w:ascii="標楷體" w:eastAsia="標楷體" w:hAnsi="標楷體"/>
              </w:rPr>
            </w:pPr>
            <w:r w:rsidRPr="00957E71">
              <w:rPr>
                <w:rFonts w:ascii="標楷體" w:eastAsia="標楷體" w:hAnsi="標楷體" w:hint="eastAsia"/>
              </w:rPr>
              <w:t>必備項目為姓名、面容圖像、背景介紹、政見,其他可以自行發揮創意設計</w:t>
            </w:r>
            <w:r>
              <w:rPr>
                <w:rFonts w:ascii="標楷體" w:eastAsia="標楷體" w:hAnsi="標楷體" w:hint="eastAsia"/>
              </w:rPr>
              <w:t>。</w:t>
            </w:r>
          </w:p>
        </w:tc>
        <w:tc>
          <w:tcPr>
            <w:tcW w:w="3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FF339D" w:rsidRPr="00957E71" w:rsidRDefault="00FF339D" w:rsidP="00F2625C">
            <w:pPr>
              <w:pStyle w:val="a7"/>
              <w:numPr>
                <w:ilvl w:val="0"/>
                <w:numId w:val="25"/>
              </w:numPr>
              <w:snapToGrid w:val="0"/>
              <w:ind w:leftChars="0"/>
              <w:jc w:val="both"/>
              <w:rPr>
                <w:rFonts w:ascii="標楷體" w:eastAsia="標楷體" w:hAnsi="標楷體"/>
              </w:rPr>
            </w:pPr>
            <w:r w:rsidRPr="00957E71">
              <w:rPr>
                <w:rFonts w:ascii="標楷體" w:eastAsia="標楷體" w:hAnsi="標楷體" w:hint="eastAsia"/>
              </w:rPr>
              <w:t>能蒐集並整理</w:t>
            </w:r>
            <w:r w:rsidR="00F2625C">
              <w:rPr>
                <w:rFonts w:ascii="標楷體" w:eastAsia="標楷體" w:hAnsi="標楷體" w:hint="eastAsia"/>
              </w:rPr>
              <w:t>選舉公報的</w:t>
            </w:r>
            <w:r w:rsidRPr="00957E71">
              <w:rPr>
                <w:rFonts w:ascii="標楷體" w:eastAsia="標楷體" w:hAnsi="標楷體" w:hint="eastAsia"/>
              </w:rPr>
              <w:t>資料</w:t>
            </w:r>
          </w:p>
          <w:p w:rsidR="00FF339D" w:rsidRPr="00957E71" w:rsidRDefault="00FF339D" w:rsidP="00F2625C">
            <w:pPr>
              <w:pStyle w:val="a7"/>
              <w:numPr>
                <w:ilvl w:val="0"/>
                <w:numId w:val="25"/>
              </w:numPr>
              <w:snapToGrid w:val="0"/>
              <w:ind w:leftChars="0"/>
              <w:jc w:val="both"/>
              <w:rPr>
                <w:rFonts w:ascii="標楷體" w:eastAsia="標楷體" w:hAnsi="標楷體"/>
              </w:rPr>
            </w:pPr>
            <w:r w:rsidRPr="00957E71">
              <w:rPr>
                <w:rFonts w:ascii="標楷體" w:eastAsia="標楷體" w:hAnsi="標楷體" w:hint="eastAsia"/>
              </w:rPr>
              <w:t>學生能分組完成選舉公報。</w:t>
            </w:r>
          </w:p>
          <w:p w:rsidR="00FF339D" w:rsidRPr="00957E71" w:rsidRDefault="00FF339D" w:rsidP="00F2625C">
            <w:pPr>
              <w:snapToGrid w:val="0"/>
              <w:jc w:val="both"/>
              <w:rPr>
                <w:rFonts w:ascii="標楷體" w:eastAsia="標楷體" w:hAnsi="標楷體"/>
              </w:rPr>
            </w:pPr>
          </w:p>
          <w:p w:rsidR="00FF339D" w:rsidRPr="00957E71" w:rsidRDefault="00FF339D" w:rsidP="00F2625C">
            <w:pPr>
              <w:jc w:val="both"/>
              <w:rPr>
                <w:rFonts w:ascii="標楷體" w:eastAsia="標楷體" w:hAnsi="標楷體"/>
              </w:rPr>
            </w:pPr>
          </w:p>
        </w:tc>
      </w:tr>
      <w:tr w:rsidR="00FF339D" w:rsidRPr="00957E71" w:rsidTr="00AD0008">
        <w:trPr>
          <w:trHeight w:val="720"/>
          <w:jc w:val="center"/>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F339D" w:rsidRPr="00957E71" w:rsidRDefault="00FF339D" w:rsidP="00FF339D">
            <w:pPr>
              <w:snapToGrid w:val="0"/>
              <w:rPr>
                <w:rFonts w:ascii="標楷體" w:eastAsia="標楷體" w:hAnsi="標楷體"/>
                <w:szCs w:val="24"/>
                <w:lang w:eastAsia="zh-HK"/>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F339D" w:rsidRPr="00957E71" w:rsidRDefault="00FF339D" w:rsidP="00FF339D">
            <w:pPr>
              <w:snapToGrid w:val="0"/>
              <w:rPr>
                <w:rFonts w:ascii="標楷體" w:eastAsia="標楷體" w:hAnsi="標楷體"/>
                <w:szCs w:val="24"/>
                <w:lang w:eastAsia="zh-HK"/>
              </w:rPr>
            </w:pPr>
            <w:r w:rsidRPr="00957E71">
              <w:rPr>
                <w:rFonts w:ascii="標楷體" w:eastAsia="標楷體" w:hAnsi="標楷體"/>
                <w:szCs w:val="24"/>
                <w:lang w:eastAsia="zh-HK"/>
              </w:rPr>
              <w:t>第</w:t>
            </w:r>
            <w:r w:rsidRPr="00957E71">
              <w:rPr>
                <w:rFonts w:ascii="標楷體" w:eastAsia="標楷體" w:hAnsi="標楷體" w:hint="eastAsia"/>
                <w:szCs w:val="24"/>
              </w:rPr>
              <w:t>11-18</w:t>
            </w:r>
            <w:r w:rsidRPr="00957E71">
              <w:rPr>
                <w:rFonts w:ascii="標楷體" w:eastAsia="標楷體" w:hAnsi="標楷體"/>
                <w:szCs w:val="24"/>
                <w:lang w:eastAsia="zh-HK"/>
              </w:rPr>
              <w:t>週</w:t>
            </w:r>
          </w:p>
        </w:tc>
        <w:tc>
          <w:tcPr>
            <w:tcW w:w="24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F339D" w:rsidRPr="00957E71" w:rsidRDefault="00FF339D" w:rsidP="00FF339D">
            <w:pPr>
              <w:snapToGrid w:val="0"/>
              <w:rPr>
                <w:rFonts w:ascii="標楷體" w:eastAsia="標楷體" w:hAnsi="標楷體"/>
              </w:rPr>
            </w:pPr>
            <w:r w:rsidRPr="00957E71">
              <w:rPr>
                <w:rFonts w:ascii="標楷體" w:eastAsia="標楷體" w:hAnsi="標楷體" w:hint="eastAsia"/>
              </w:rPr>
              <w:t>偉人大對決</w:t>
            </w:r>
          </w:p>
        </w:tc>
        <w:tc>
          <w:tcPr>
            <w:tcW w:w="411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F339D" w:rsidRPr="00957E71" w:rsidRDefault="00FF339D" w:rsidP="00F2625C">
            <w:pPr>
              <w:pStyle w:val="a7"/>
              <w:numPr>
                <w:ilvl w:val="0"/>
                <w:numId w:val="16"/>
              </w:numPr>
              <w:ind w:leftChars="0"/>
              <w:jc w:val="both"/>
              <w:rPr>
                <w:rFonts w:ascii="標楷體" w:eastAsia="標楷體" w:hAnsi="標楷體"/>
              </w:rPr>
            </w:pPr>
            <w:r w:rsidRPr="00957E71">
              <w:rPr>
                <w:rFonts w:ascii="標楷體" w:eastAsia="標楷體" w:hAnsi="標楷體" w:hint="eastAsia"/>
              </w:rPr>
              <w:t>各組推派同學扮演該組選擇的候選人,舉辦模擬政見發表會,一位偉人5分鐘</w:t>
            </w:r>
            <w:r>
              <w:rPr>
                <w:rFonts w:ascii="標楷體" w:eastAsia="標楷體" w:hAnsi="標楷體" w:hint="eastAsia"/>
              </w:rPr>
              <w:t>。</w:t>
            </w:r>
          </w:p>
          <w:p w:rsidR="00FF339D" w:rsidRPr="00957E71" w:rsidRDefault="00FF339D" w:rsidP="00F2625C">
            <w:pPr>
              <w:pStyle w:val="a7"/>
              <w:numPr>
                <w:ilvl w:val="0"/>
                <w:numId w:val="16"/>
              </w:numPr>
              <w:ind w:leftChars="0"/>
              <w:jc w:val="both"/>
              <w:rPr>
                <w:rFonts w:ascii="標楷體" w:eastAsia="標楷體" w:hAnsi="標楷體"/>
              </w:rPr>
            </w:pPr>
            <w:r w:rsidRPr="00957E71">
              <w:rPr>
                <w:rFonts w:ascii="標楷體" w:eastAsia="標楷體" w:hAnsi="標楷體" w:hint="eastAsia"/>
              </w:rPr>
              <w:t>組內其他同學協助宣傳,製作宣傳相關物品至少一項(例如:宣傳單、宣傳海報)</w:t>
            </w:r>
            <w:r>
              <w:rPr>
                <w:rFonts w:ascii="標楷體" w:eastAsia="標楷體" w:hAnsi="標楷體" w:hint="eastAsia"/>
              </w:rPr>
              <w:t>。</w:t>
            </w:r>
          </w:p>
          <w:p w:rsidR="00FF339D" w:rsidRPr="00957E71" w:rsidRDefault="00FF339D" w:rsidP="00F2625C">
            <w:pPr>
              <w:pStyle w:val="a7"/>
              <w:numPr>
                <w:ilvl w:val="0"/>
                <w:numId w:val="16"/>
              </w:numPr>
              <w:ind w:leftChars="0"/>
              <w:jc w:val="both"/>
              <w:rPr>
                <w:rFonts w:ascii="標楷體" w:eastAsia="標楷體" w:hAnsi="標楷體"/>
              </w:rPr>
            </w:pPr>
            <w:r w:rsidRPr="00957E71">
              <w:rPr>
                <w:rFonts w:ascii="標楷體" w:eastAsia="標楷體" w:hAnsi="標楷體" w:hint="eastAsia"/>
              </w:rPr>
              <w:t>政見發表會用意讓全部同學認識候選人,形式可採用演戲、記者會或一般造勢活動的模式進行</w:t>
            </w:r>
            <w:r>
              <w:rPr>
                <w:rFonts w:ascii="標楷體" w:eastAsia="標楷體" w:hAnsi="標楷體" w:hint="eastAsia"/>
              </w:rPr>
              <w:t>。</w:t>
            </w:r>
          </w:p>
          <w:p w:rsidR="00FF339D" w:rsidRPr="00957E71" w:rsidRDefault="00FF339D" w:rsidP="00F2625C">
            <w:pPr>
              <w:pStyle w:val="a7"/>
              <w:numPr>
                <w:ilvl w:val="0"/>
                <w:numId w:val="16"/>
              </w:numPr>
              <w:ind w:leftChars="0"/>
              <w:jc w:val="both"/>
              <w:rPr>
                <w:rFonts w:ascii="標楷體" w:eastAsia="標楷體" w:hAnsi="標楷體"/>
              </w:rPr>
            </w:pPr>
            <w:r w:rsidRPr="00957E71">
              <w:rPr>
                <w:rFonts w:ascii="標楷體" w:eastAsia="標楷體" w:hAnsi="標楷體" w:hint="eastAsia"/>
              </w:rPr>
              <w:lastRenderedPageBreak/>
              <w:t>政見發表正式上台時需經過設計,服裝造型、化妝或道具輔助,至少達成一項,另外需完成政見發表會學習單,寫下大致劇本與各人的分工表(結合表藝課程)</w:t>
            </w:r>
            <w:r>
              <w:rPr>
                <w:rFonts w:ascii="標楷體" w:eastAsia="標楷體" w:hAnsi="標楷體" w:hint="eastAsia"/>
              </w:rPr>
              <w:t>。</w:t>
            </w:r>
          </w:p>
          <w:p w:rsidR="00FF339D" w:rsidRPr="00957E71" w:rsidRDefault="00FF339D" w:rsidP="00F2625C">
            <w:pPr>
              <w:pStyle w:val="a7"/>
              <w:numPr>
                <w:ilvl w:val="0"/>
                <w:numId w:val="16"/>
              </w:numPr>
              <w:ind w:leftChars="0"/>
              <w:jc w:val="both"/>
              <w:rPr>
                <w:rFonts w:ascii="標楷體" w:eastAsia="標楷體" w:hAnsi="標楷體"/>
              </w:rPr>
            </w:pPr>
            <w:r w:rsidRPr="00957E71">
              <w:rPr>
                <w:rFonts w:ascii="標楷體" w:eastAsia="標楷體" w:hAnsi="標楷體" w:hint="eastAsia"/>
              </w:rPr>
              <w:t>將各組的創意選舉公報張貼在教室一週,讓同學了解各候選人的相關資料</w:t>
            </w:r>
            <w:r>
              <w:rPr>
                <w:rFonts w:ascii="標楷體" w:eastAsia="標楷體" w:hAnsi="標楷體" w:hint="eastAsia"/>
              </w:rPr>
              <w:t>。</w:t>
            </w:r>
          </w:p>
          <w:p w:rsidR="00FF339D" w:rsidRPr="00957E71" w:rsidRDefault="00FF339D" w:rsidP="00F2625C">
            <w:pPr>
              <w:pStyle w:val="a7"/>
              <w:numPr>
                <w:ilvl w:val="0"/>
                <w:numId w:val="16"/>
              </w:numPr>
              <w:ind w:leftChars="0"/>
              <w:jc w:val="both"/>
              <w:rPr>
                <w:rFonts w:ascii="標楷體" w:eastAsia="標楷體" w:hAnsi="標楷體"/>
              </w:rPr>
            </w:pPr>
            <w:r w:rsidRPr="00957E71">
              <w:rPr>
                <w:rFonts w:ascii="標楷體" w:eastAsia="標楷體" w:hAnsi="標楷體" w:hint="eastAsia"/>
              </w:rPr>
              <w:t>開票後統計票數,並公佈結果</w:t>
            </w:r>
            <w:r>
              <w:rPr>
                <w:rFonts w:ascii="標楷體" w:eastAsia="標楷體" w:hAnsi="標楷體" w:hint="eastAsia"/>
              </w:rPr>
              <w:t>。</w:t>
            </w:r>
          </w:p>
        </w:tc>
        <w:tc>
          <w:tcPr>
            <w:tcW w:w="3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FF339D" w:rsidRPr="00957E71" w:rsidRDefault="00FF339D" w:rsidP="00FF339D">
            <w:pPr>
              <w:pStyle w:val="a7"/>
              <w:numPr>
                <w:ilvl w:val="0"/>
                <w:numId w:val="26"/>
              </w:numPr>
              <w:snapToGrid w:val="0"/>
              <w:ind w:leftChars="0"/>
              <w:rPr>
                <w:rFonts w:ascii="標楷體" w:eastAsia="標楷體" w:hAnsi="標楷體"/>
              </w:rPr>
            </w:pPr>
            <w:r w:rsidRPr="00957E71">
              <w:rPr>
                <w:rFonts w:ascii="標楷體" w:eastAsia="標楷體" w:hAnsi="標楷體" w:hint="eastAsia"/>
              </w:rPr>
              <w:lastRenderedPageBreak/>
              <w:t>學生能製作宣傳工具</w:t>
            </w:r>
          </w:p>
          <w:p w:rsidR="00FF339D" w:rsidRPr="00957E71" w:rsidRDefault="00FF339D" w:rsidP="00FF339D">
            <w:pPr>
              <w:pStyle w:val="a7"/>
              <w:numPr>
                <w:ilvl w:val="0"/>
                <w:numId w:val="26"/>
              </w:numPr>
              <w:snapToGrid w:val="0"/>
              <w:ind w:leftChars="0"/>
              <w:rPr>
                <w:rFonts w:ascii="標楷體" w:eastAsia="標楷體" w:hAnsi="標楷體"/>
              </w:rPr>
            </w:pPr>
            <w:r w:rsidRPr="00957E71">
              <w:rPr>
                <w:rFonts w:ascii="標楷體" w:eastAsia="標楷體" w:hAnsi="標楷體" w:hint="eastAsia"/>
              </w:rPr>
              <w:t>學生能完成模擬政見。</w:t>
            </w:r>
          </w:p>
          <w:p w:rsidR="00FF339D" w:rsidRPr="00957E71" w:rsidRDefault="00FF339D" w:rsidP="00FF339D">
            <w:pPr>
              <w:pStyle w:val="a7"/>
              <w:numPr>
                <w:ilvl w:val="0"/>
                <w:numId w:val="26"/>
              </w:numPr>
              <w:ind w:leftChars="0"/>
              <w:rPr>
                <w:rFonts w:ascii="標楷體" w:eastAsia="標楷體" w:hAnsi="標楷體"/>
              </w:rPr>
            </w:pPr>
            <w:r w:rsidRPr="00957E71">
              <w:rPr>
                <w:rFonts w:ascii="標楷體" w:eastAsia="標楷體" w:hAnsi="標楷體" w:hint="eastAsia"/>
              </w:rPr>
              <w:t>學生能完成模擬投開票。</w:t>
            </w:r>
          </w:p>
          <w:p w:rsidR="00FF339D" w:rsidRPr="00957E71" w:rsidRDefault="00FF339D" w:rsidP="00FF339D">
            <w:pPr>
              <w:pStyle w:val="a7"/>
              <w:numPr>
                <w:ilvl w:val="0"/>
                <w:numId w:val="26"/>
              </w:numPr>
              <w:ind w:leftChars="0"/>
              <w:rPr>
                <w:rFonts w:ascii="標楷體" w:eastAsia="標楷體" w:hAnsi="標楷體"/>
              </w:rPr>
            </w:pPr>
            <w:r w:rsidRPr="00957E71">
              <w:rPr>
                <w:rFonts w:ascii="標楷體" w:eastAsia="標楷體" w:hAnsi="標楷體" w:hint="eastAsia"/>
              </w:rPr>
              <w:t>小組能針對宣傳的成功或失敗加以分析。</w:t>
            </w:r>
          </w:p>
        </w:tc>
      </w:tr>
      <w:tr w:rsidR="00FF339D" w:rsidRPr="00957E71" w:rsidTr="00AD0008">
        <w:trPr>
          <w:trHeight w:val="720"/>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F339D" w:rsidRPr="00957E71" w:rsidRDefault="00FF339D" w:rsidP="00FF339D">
            <w:pPr>
              <w:snapToGrid w:val="0"/>
              <w:rPr>
                <w:rFonts w:ascii="標楷體" w:eastAsia="標楷體" w:hAnsi="標楷體"/>
                <w:szCs w:val="24"/>
                <w:lang w:eastAsia="zh-HK"/>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F339D" w:rsidRPr="00957E71" w:rsidRDefault="00FF339D" w:rsidP="00FF339D">
            <w:pPr>
              <w:snapToGrid w:val="0"/>
              <w:rPr>
                <w:rFonts w:ascii="標楷體" w:eastAsia="標楷體" w:hAnsi="標楷體"/>
                <w:szCs w:val="24"/>
                <w:lang w:eastAsia="zh-HK"/>
              </w:rPr>
            </w:pPr>
            <w:r w:rsidRPr="00957E71">
              <w:rPr>
                <w:rFonts w:ascii="標楷體" w:eastAsia="標楷體" w:hAnsi="標楷體" w:hint="eastAsia"/>
                <w:szCs w:val="24"/>
              </w:rPr>
              <w:t>第19-20週</w:t>
            </w:r>
          </w:p>
        </w:tc>
        <w:tc>
          <w:tcPr>
            <w:tcW w:w="24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F339D" w:rsidRPr="00957E71" w:rsidRDefault="00FF339D" w:rsidP="00F2625C">
            <w:pPr>
              <w:snapToGrid w:val="0"/>
              <w:jc w:val="center"/>
              <w:rPr>
                <w:rFonts w:ascii="標楷體" w:eastAsia="標楷體" w:hAnsi="標楷體"/>
              </w:rPr>
            </w:pPr>
            <w:r w:rsidRPr="00957E71">
              <w:rPr>
                <w:rFonts w:ascii="標楷體" w:eastAsia="標楷體" w:hAnsi="標楷體" w:hint="eastAsia"/>
              </w:rPr>
              <w:t>成王敗寇</w:t>
            </w:r>
          </w:p>
        </w:tc>
        <w:tc>
          <w:tcPr>
            <w:tcW w:w="411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F339D" w:rsidRPr="00957E71" w:rsidRDefault="00FF339D" w:rsidP="00FF339D">
            <w:pPr>
              <w:pStyle w:val="a7"/>
              <w:numPr>
                <w:ilvl w:val="0"/>
                <w:numId w:val="27"/>
              </w:numPr>
              <w:ind w:leftChars="0"/>
              <w:rPr>
                <w:rFonts w:ascii="標楷體" w:eastAsia="標楷體" w:hAnsi="標楷體"/>
              </w:rPr>
            </w:pPr>
            <w:r w:rsidRPr="00957E71">
              <w:rPr>
                <w:rFonts w:ascii="標楷體" w:eastAsia="標楷體" w:hAnsi="標楷體" w:hint="eastAsia"/>
              </w:rPr>
              <w:t>讓學生分組討論並上台以ppt或海報方式，分析以下各點:</w:t>
            </w:r>
          </w:p>
          <w:p w:rsidR="00FF339D" w:rsidRPr="00957E71" w:rsidRDefault="00FF339D" w:rsidP="00FF339D">
            <w:pPr>
              <w:pStyle w:val="a7"/>
              <w:numPr>
                <w:ilvl w:val="0"/>
                <w:numId w:val="28"/>
              </w:numPr>
              <w:ind w:leftChars="0"/>
              <w:rPr>
                <w:rFonts w:ascii="標楷體" w:eastAsia="標楷體" w:hAnsi="標楷體"/>
              </w:rPr>
            </w:pPr>
            <w:r w:rsidRPr="00957E71">
              <w:rPr>
                <w:rFonts w:ascii="標楷體" w:eastAsia="標楷體" w:hAnsi="標楷體" w:hint="eastAsia"/>
              </w:rPr>
              <w:t>法律規定的選舉公報有何優缺點</w:t>
            </w:r>
          </w:p>
          <w:p w:rsidR="00FF339D" w:rsidRPr="00957E71" w:rsidRDefault="00FF339D" w:rsidP="00FF339D">
            <w:pPr>
              <w:pStyle w:val="a7"/>
              <w:numPr>
                <w:ilvl w:val="0"/>
                <w:numId w:val="28"/>
              </w:numPr>
              <w:ind w:leftChars="0"/>
              <w:rPr>
                <w:rFonts w:ascii="標楷體" w:eastAsia="標楷體" w:hAnsi="標楷體"/>
              </w:rPr>
            </w:pPr>
            <w:r w:rsidRPr="00957E71">
              <w:rPr>
                <w:rFonts w:ascii="標楷體" w:eastAsia="標楷體" w:hAnsi="標楷體" w:hint="eastAsia"/>
              </w:rPr>
              <w:t>各組的選舉公報與法律公報有哪些不同,優缺點為何</w:t>
            </w:r>
          </w:p>
          <w:p w:rsidR="00FF339D" w:rsidRPr="00957E71" w:rsidRDefault="00FF339D" w:rsidP="00FF339D">
            <w:pPr>
              <w:pStyle w:val="a7"/>
              <w:numPr>
                <w:ilvl w:val="0"/>
                <w:numId w:val="27"/>
              </w:numPr>
              <w:ind w:leftChars="0"/>
              <w:rPr>
                <w:rFonts w:ascii="標楷體" w:eastAsia="標楷體" w:hAnsi="標楷體"/>
              </w:rPr>
            </w:pPr>
            <w:r w:rsidRPr="00957E71">
              <w:rPr>
                <w:rFonts w:ascii="標楷體" w:eastAsia="標楷體" w:hAnsi="標楷體" w:hint="eastAsia"/>
              </w:rPr>
              <w:t>每位同學一票,選出最佳選舉公報</w:t>
            </w:r>
          </w:p>
          <w:p w:rsidR="00FF339D" w:rsidRPr="00957E71" w:rsidRDefault="00FF339D" w:rsidP="00FF339D">
            <w:pPr>
              <w:pStyle w:val="a7"/>
              <w:numPr>
                <w:ilvl w:val="0"/>
                <w:numId w:val="27"/>
              </w:numPr>
              <w:ind w:leftChars="0"/>
              <w:rPr>
                <w:rFonts w:ascii="標楷體" w:eastAsia="標楷體" w:hAnsi="標楷體"/>
              </w:rPr>
            </w:pPr>
            <w:r w:rsidRPr="00957E71">
              <w:rPr>
                <w:rFonts w:ascii="標楷體" w:eastAsia="標楷體" w:hAnsi="標楷體" w:hint="eastAsia"/>
              </w:rPr>
              <w:t>教師分析:最佳選舉公報得主與當選的偉人是否相同</w:t>
            </w:r>
            <w:r>
              <w:rPr>
                <w:rFonts w:ascii="標楷體" w:eastAsia="標楷體" w:hAnsi="標楷體" w:hint="eastAsia"/>
              </w:rPr>
              <w:t>。</w:t>
            </w:r>
          </w:p>
          <w:p w:rsidR="00FF339D" w:rsidRPr="00957E71" w:rsidRDefault="00FF339D" w:rsidP="00FF339D">
            <w:pPr>
              <w:pStyle w:val="a7"/>
              <w:numPr>
                <w:ilvl w:val="0"/>
                <w:numId w:val="27"/>
              </w:numPr>
              <w:ind w:leftChars="0"/>
              <w:rPr>
                <w:rFonts w:ascii="標楷體" w:eastAsia="標楷體" w:hAnsi="標楷體"/>
              </w:rPr>
            </w:pPr>
            <w:r w:rsidRPr="00957E71">
              <w:rPr>
                <w:rFonts w:ascii="標楷體" w:eastAsia="標楷體" w:hAnsi="標楷體" w:hint="eastAsia"/>
              </w:rPr>
              <w:t>學生小組討論此次競選成功或失敗的主因,並填寫學習單</w:t>
            </w:r>
            <w:r>
              <w:rPr>
                <w:rFonts w:ascii="標楷體" w:eastAsia="標楷體" w:hAnsi="標楷體" w:hint="eastAsia"/>
              </w:rPr>
              <w:t>。</w:t>
            </w:r>
          </w:p>
          <w:p w:rsidR="00FF339D" w:rsidRPr="00957E71" w:rsidRDefault="00FF339D" w:rsidP="00FF339D">
            <w:pPr>
              <w:pStyle w:val="a7"/>
              <w:numPr>
                <w:ilvl w:val="0"/>
                <w:numId w:val="27"/>
              </w:numPr>
              <w:ind w:leftChars="0"/>
              <w:rPr>
                <w:rFonts w:ascii="標楷體" w:eastAsia="標楷體" w:hAnsi="標楷體"/>
              </w:rPr>
            </w:pPr>
            <w:r w:rsidRPr="00957E71">
              <w:rPr>
                <w:rFonts w:ascii="標楷體" w:eastAsia="標楷體" w:hAnsi="標楷體" w:hint="eastAsia"/>
              </w:rPr>
              <w:t>整理之前完成的學習單與公報,宣傳海報等資料,做成學習檔案</w:t>
            </w:r>
            <w:r>
              <w:rPr>
                <w:rFonts w:ascii="標楷體" w:eastAsia="標楷體" w:hAnsi="標楷體" w:hint="eastAsia"/>
              </w:rPr>
              <w:t>。</w:t>
            </w:r>
          </w:p>
        </w:tc>
        <w:tc>
          <w:tcPr>
            <w:tcW w:w="3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FF339D" w:rsidRPr="00957E71" w:rsidRDefault="00FF339D" w:rsidP="00FF339D">
            <w:pPr>
              <w:pStyle w:val="a7"/>
              <w:numPr>
                <w:ilvl w:val="0"/>
                <w:numId w:val="29"/>
              </w:numPr>
              <w:ind w:leftChars="0"/>
              <w:rPr>
                <w:rFonts w:ascii="標楷體" w:eastAsia="標楷體" w:hAnsi="標楷體"/>
              </w:rPr>
            </w:pPr>
            <w:r w:rsidRPr="00957E71">
              <w:rPr>
                <w:rFonts w:ascii="標楷體" w:eastAsia="標楷體" w:hAnsi="標楷體" w:hint="eastAsia"/>
              </w:rPr>
              <w:t>學生分組採用ppt或海報方式，小組上台分享報告</w:t>
            </w:r>
          </w:p>
          <w:p w:rsidR="00FF339D" w:rsidRPr="00957E71" w:rsidRDefault="00FF339D" w:rsidP="00FF339D">
            <w:pPr>
              <w:pStyle w:val="a7"/>
              <w:numPr>
                <w:ilvl w:val="0"/>
                <w:numId w:val="29"/>
              </w:numPr>
              <w:ind w:leftChars="0"/>
              <w:rPr>
                <w:rFonts w:ascii="標楷體" w:eastAsia="標楷體" w:hAnsi="標楷體"/>
              </w:rPr>
            </w:pPr>
            <w:r w:rsidRPr="00957E71">
              <w:rPr>
                <w:rFonts w:ascii="標楷體" w:eastAsia="標楷體" w:hAnsi="標楷體" w:hint="eastAsia"/>
              </w:rPr>
              <w:t>全班學生票選出最佳之方案。</w:t>
            </w:r>
          </w:p>
          <w:p w:rsidR="00FF339D" w:rsidRPr="00957E71" w:rsidRDefault="00FF339D" w:rsidP="00FF339D">
            <w:pPr>
              <w:pStyle w:val="a7"/>
              <w:numPr>
                <w:ilvl w:val="0"/>
                <w:numId w:val="29"/>
              </w:numPr>
              <w:ind w:leftChars="0"/>
              <w:rPr>
                <w:rFonts w:ascii="標楷體" w:eastAsia="標楷體" w:hAnsi="標楷體"/>
              </w:rPr>
            </w:pPr>
            <w:r w:rsidRPr="00957E71">
              <w:rPr>
                <w:rFonts w:ascii="標楷體" w:eastAsia="標楷體" w:hAnsi="標楷體" w:hint="eastAsia"/>
              </w:rPr>
              <w:t>學生對於之前競選活動設計做出省思</w:t>
            </w:r>
          </w:p>
          <w:p w:rsidR="00FF339D" w:rsidRPr="00957E71" w:rsidRDefault="00FF339D" w:rsidP="00FF339D">
            <w:pPr>
              <w:pStyle w:val="a7"/>
              <w:numPr>
                <w:ilvl w:val="0"/>
                <w:numId w:val="29"/>
              </w:numPr>
              <w:ind w:leftChars="0"/>
              <w:rPr>
                <w:rFonts w:ascii="標楷體" w:eastAsia="標楷體" w:hAnsi="標楷體"/>
              </w:rPr>
            </w:pPr>
            <w:r w:rsidRPr="00957E71">
              <w:rPr>
                <w:rFonts w:ascii="標楷體" w:eastAsia="標楷體" w:hAnsi="標楷體" w:hint="eastAsia"/>
              </w:rPr>
              <w:t>完成學習檔案</w:t>
            </w:r>
          </w:p>
        </w:tc>
      </w:tr>
      <w:tr w:rsidR="00FF339D" w:rsidRPr="00957E71" w:rsidTr="00AD0008">
        <w:trPr>
          <w:trHeight w:val="934"/>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F339D" w:rsidRPr="00957E71" w:rsidRDefault="00FF339D" w:rsidP="00FF339D">
            <w:pPr>
              <w:snapToGrid w:val="0"/>
              <w:spacing w:line="400" w:lineRule="exact"/>
            </w:pPr>
            <w:r w:rsidRPr="00957E71">
              <w:rPr>
                <w:rFonts w:ascii="標楷體" w:eastAsia="標楷體" w:hAnsi="標楷體" w:cs="新細明體"/>
                <w:szCs w:val="24"/>
              </w:rPr>
              <w:t>議題融入</w:t>
            </w:r>
          </w:p>
        </w:tc>
        <w:tc>
          <w:tcPr>
            <w:tcW w:w="11062"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F339D" w:rsidRPr="00957E71" w:rsidRDefault="00FF339D" w:rsidP="00FF339D">
            <w:pPr>
              <w:snapToGrid w:val="0"/>
              <w:spacing w:line="400" w:lineRule="exact"/>
              <w:rPr>
                <w:rFonts w:ascii="標楷體" w:eastAsia="標楷體" w:hAnsi="標楷體"/>
              </w:rPr>
            </w:pPr>
            <w:r w:rsidRPr="00957E71">
              <w:rPr>
                <w:rFonts w:ascii="標楷體" w:eastAsia="標楷體" w:hAnsi="標楷體" w:hint="eastAsia"/>
              </w:rPr>
              <w:t>資訊教育、法治教育</w:t>
            </w:r>
          </w:p>
        </w:tc>
      </w:tr>
      <w:tr w:rsidR="00FF339D" w:rsidRPr="00957E71" w:rsidTr="00AD0008">
        <w:trPr>
          <w:trHeight w:val="854"/>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F339D" w:rsidRPr="00957E71" w:rsidRDefault="00FF339D" w:rsidP="00FF339D">
            <w:pPr>
              <w:snapToGrid w:val="0"/>
              <w:spacing w:line="400" w:lineRule="exact"/>
              <w:rPr>
                <w:rFonts w:ascii="標楷體" w:eastAsia="標楷體" w:hAnsi="標楷體" w:cs="新細明體"/>
                <w:szCs w:val="24"/>
              </w:rPr>
            </w:pPr>
            <w:r w:rsidRPr="00957E71">
              <w:rPr>
                <w:rFonts w:ascii="標楷體" w:eastAsia="標楷體" w:hAnsi="標楷體" w:cs="新細明體"/>
                <w:szCs w:val="24"/>
              </w:rPr>
              <w:t>評量規劃</w:t>
            </w:r>
          </w:p>
        </w:tc>
        <w:tc>
          <w:tcPr>
            <w:tcW w:w="11062"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rsidR="00FF339D" w:rsidRPr="00957E71" w:rsidRDefault="00FF339D" w:rsidP="00FF339D">
            <w:pPr>
              <w:spacing w:line="400" w:lineRule="exact"/>
              <w:jc w:val="both"/>
              <w:rPr>
                <w:rFonts w:ascii="標楷體" w:eastAsia="標楷體" w:hAnsi="標楷體"/>
              </w:rPr>
            </w:pPr>
            <w:r w:rsidRPr="00957E71">
              <w:rPr>
                <w:rFonts w:ascii="標楷體" w:eastAsia="標楷體" w:hAnsi="標楷體" w:hint="eastAsia"/>
              </w:rPr>
              <w:t>第一學期：</w:t>
            </w:r>
          </w:p>
          <w:p w:rsidR="00FF339D" w:rsidRPr="00957E71" w:rsidRDefault="00FF339D" w:rsidP="00FF339D">
            <w:pPr>
              <w:spacing w:line="400" w:lineRule="exact"/>
              <w:jc w:val="both"/>
              <w:rPr>
                <w:rFonts w:ascii="標楷體" w:eastAsia="標楷體" w:hAnsi="標楷體"/>
              </w:rPr>
            </w:pPr>
            <w:r w:rsidRPr="00957E71">
              <w:rPr>
                <w:rFonts w:ascii="標楷體" w:eastAsia="標楷體" w:hAnsi="標楷體" w:hint="eastAsia"/>
              </w:rPr>
              <w:t>檢核點60％：</w:t>
            </w:r>
          </w:p>
          <w:p w:rsidR="00FF339D" w:rsidRPr="00957E71" w:rsidRDefault="00FF339D" w:rsidP="00FF339D">
            <w:pPr>
              <w:pStyle w:val="a7"/>
              <w:numPr>
                <w:ilvl w:val="0"/>
                <w:numId w:val="23"/>
              </w:numPr>
              <w:spacing w:line="400" w:lineRule="exact"/>
              <w:ind w:leftChars="0"/>
              <w:rPr>
                <w:rFonts w:ascii="標楷體" w:eastAsia="標楷體" w:hAnsi="標楷體"/>
              </w:rPr>
            </w:pPr>
            <w:r w:rsidRPr="00957E71">
              <w:rPr>
                <w:rFonts w:ascii="標楷體" w:eastAsia="標楷體" w:hAnsi="標楷體" w:hint="eastAsia"/>
              </w:rPr>
              <w:t>畫出信義國中到台北市議會的路線圖。</w:t>
            </w:r>
          </w:p>
          <w:p w:rsidR="00FF339D" w:rsidRPr="00957E71" w:rsidRDefault="00FF339D" w:rsidP="00FF339D">
            <w:pPr>
              <w:pStyle w:val="a7"/>
              <w:numPr>
                <w:ilvl w:val="0"/>
                <w:numId w:val="23"/>
              </w:numPr>
              <w:spacing w:line="400" w:lineRule="exact"/>
              <w:ind w:leftChars="0"/>
              <w:rPr>
                <w:rFonts w:ascii="標楷體" w:eastAsia="標楷體" w:hAnsi="標楷體"/>
              </w:rPr>
            </w:pPr>
            <w:r w:rsidRPr="00957E71">
              <w:rPr>
                <w:rFonts w:ascii="標楷體" w:eastAsia="標楷體" w:hAnsi="標楷體" w:hint="eastAsia"/>
              </w:rPr>
              <w:lastRenderedPageBreak/>
              <w:t>繳交台北市議會的參觀心得學習單。</w:t>
            </w:r>
          </w:p>
          <w:p w:rsidR="00FF339D" w:rsidRDefault="00FF339D" w:rsidP="00FF339D">
            <w:pPr>
              <w:pStyle w:val="a7"/>
              <w:numPr>
                <w:ilvl w:val="0"/>
                <w:numId w:val="23"/>
              </w:numPr>
              <w:spacing w:line="400" w:lineRule="exact"/>
              <w:ind w:leftChars="0"/>
              <w:rPr>
                <w:rFonts w:ascii="標楷體" w:eastAsia="標楷體" w:hAnsi="標楷體"/>
              </w:rPr>
            </w:pPr>
            <w:r w:rsidRPr="00957E71">
              <w:rPr>
                <w:rFonts w:ascii="標楷體" w:eastAsia="標楷體" w:hAnsi="標楷體" w:hint="eastAsia"/>
              </w:rPr>
              <w:t>繳交介紹台北市議會的書面報告並做發表。</w:t>
            </w:r>
          </w:p>
          <w:p w:rsidR="00F2625C" w:rsidRDefault="00F2625C" w:rsidP="00FF339D">
            <w:pPr>
              <w:pStyle w:val="a7"/>
              <w:numPr>
                <w:ilvl w:val="0"/>
                <w:numId w:val="23"/>
              </w:numPr>
              <w:spacing w:line="400" w:lineRule="exact"/>
              <w:ind w:leftChars="0"/>
              <w:rPr>
                <w:rFonts w:ascii="標楷體" w:eastAsia="標楷體" w:hAnsi="標楷體"/>
              </w:rPr>
            </w:pPr>
            <w:r>
              <w:rPr>
                <w:rFonts w:ascii="標楷體" w:eastAsia="標楷體" w:hAnsi="標楷體" w:hint="eastAsia"/>
              </w:rPr>
              <w:t>完成城市議會小書</w:t>
            </w:r>
          </w:p>
          <w:p w:rsidR="00F2625C" w:rsidRPr="00957E71" w:rsidRDefault="00F2625C" w:rsidP="00FF339D">
            <w:pPr>
              <w:pStyle w:val="a7"/>
              <w:numPr>
                <w:ilvl w:val="0"/>
                <w:numId w:val="23"/>
              </w:numPr>
              <w:spacing w:line="400" w:lineRule="exact"/>
              <w:ind w:leftChars="0"/>
              <w:rPr>
                <w:rFonts w:ascii="標楷體" w:eastAsia="標楷體" w:hAnsi="標楷體"/>
              </w:rPr>
            </w:pPr>
            <w:r>
              <w:rPr>
                <w:rFonts w:ascii="標楷體" w:eastAsia="標楷體" w:hAnsi="標楷體" w:hint="eastAsia"/>
              </w:rPr>
              <w:t>完成社區公共藝術創作</w:t>
            </w:r>
          </w:p>
          <w:p w:rsidR="00FF339D" w:rsidRPr="00957E71" w:rsidRDefault="00FF339D" w:rsidP="00FF339D">
            <w:pPr>
              <w:spacing w:line="400" w:lineRule="exact"/>
              <w:jc w:val="both"/>
              <w:rPr>
                <w:rFonts w:ascii="標楷體" w:eastAsia="標楷體" w:hAnsi="標楷體"/>
              </w:rPr>
            </w:pPr>
            <w:r w:rsidRPr="00957E71">
              <w:rPr>
                <w:rFonts w:ascii="標楷體" w:eastAsia="標楷體" w:hAnsi="標楷體" w:hint="eastAsia"/>
              </w:rPr>
              <w:t>表現任務</w:t>
            </w:r>
            <w:r w:rsidRPr="00957E71">
              <w:rPr>
                <w:rFonts w:ascii="標楷體" w:eastAsia="標楷體" w:hAnsi="標楷體" w:cs="新細明體"/>
                <w:szCs w:val="24"/>
              </w:rPr>
              <w:t>(</w:t>
            </w:r>
            <w:r w:rsidRPr="00957E71">
              <w:rPr>
                <w:rFonts w:ascii="標楷體" w:eastAsia="標楷體" w:hAnsi="標楷體" w:cs="新細明體" w:hint="eastAsia"/>
                <w:szCs w:val="24"/>
              </w:rPr>
              <w:t>總結性評量</w:t>
            </w:r>
            <w:r w:rsidRPr="00957E71">
              <w:rPr>
                <w:rFonts w:ascii="標楷體" w:eastAsia="標楷體" w:hAnsi="標楷體"/>
              </w:rPr>
              <w:t>)</w:t>
            </w:r>
            <w:r w:rsidRPr="00957E71">
              <w:rPr>
                <w:rFonts w:ascii="標楷體" w:eastAsia="標楷體" w:hAnsi="標楷體" w:hint="eastAsia"/>
              </w:rPr>
              <w:t>40％：</w:t>
            </w:r>
          </w:p>
          <w:p w:rsidR="00FF339D" w:rsidRPr="00957E71" w:rsidRDefault="00F2625C" w:rsidP="00FF339D">
            <w:pPr>
              <w:pStyle w:val="a7"/>
              <w:numPr>
                <w:ilvl w:val="0"/>
                <w:numId w:val="24"/>
              </w:numPr>
              <w:spacing w:line="400" w:lineRule="exact"/>
              <w:ind w:leftChars="0"/>
              <w:rPr>
                <w:rFonts w:ascii="標楷體" w:eastAsia="標楷體" w:hAnsi="標楷體"/>
                <w:szCs w:val="24"/>
              </w:rPr>
            </w:pPr>
            <w:r>
              <w:rPr>
                <w:rFonts w:ascii="標楷體" w:eastAsia="標楷體" w:hAnsi="標楷體" w:hint="eastAsia"/>
                <w:szCs w:val="24"/>
              </w:rPr>
              <w:t>學生能將議會小書</w:t>
            </w:r>
            <w:r w:rsidR="00FF339D" w:rsidRPr="00957E71">
              <w:rPr>
                <w:rFonts w:ascii="標楷體" w:eastAsia="標楷體" w:hAnsi="標楷體" w:hint="eastAsia"/>
                <w:szCs w:val="24"/>
              </w:rPr>
              <w:t>轉化成口頭報告呈現</w:t>
            </w:r>
            <w:r w:rsidR="00FF339D">
              <w:rPr>
                <w:rFonts w:ascii="標楷體" w:eastAsia="標楷體" w:hAnsi="標楷體" w:hint="eastAsia"/>
                <w:szCs w:val="24"/>
              </w:rPr>
              <w:t>。</w:t>
            </w:r>
          </w:p>
          <w:p w:rsidR="00FF339D" w:rsidRPr="000C5044" w:rsidRDefault="00FF339D" w:rsidP="00FF339D">
            <w:pPr>
              <w:pStyle w:val="a7"/>
              <w:numPr>
                <w:ilvl w:val="0"/>
                <w:numId w:val="24"/>
              </w:numPr>
              <w:spacing w:line="400" w:lineRule="exact"/>
              <w:ind w:leftChars="0"/>
              <w:rPr>
                <w:rFonts w:ascii="標楷體" w:eastAsia="標楷體" w:hAnsi="標楷體"/>
                <w:szCs w:val="24"/>
              </w:rPr>
            </w:pPr>
            <w:r w:rsidRPr="00957E71">
              <w:rPr>
                <w:rFonts w:ascii="標楷體" w:eastAsia="標楷體" w:hAnsi="標楷體" w:hint="eastAsia"/>
                <w:szCs w:val="24"/>
              </w:rPr>
              <w:t>學生能將議</w:t>
            </w:r>
            <w:r w:rsidR="00F2625C">
              <w:rPr>
                <w:rFonts w:ascii="標楷體" w:eastAsia="標楷體" w:hAnsi="標楷體" w:hint="eastAsia"/>
                <w:szCs w:val="24"/>
              </w:rPr>
              <w:t>會小書及公共藝術創作</w:t>
            </w:r>
            <w:r w:rsidRPr="00957E71">
              <w:rPr>
                <w:rFonts w:ascii="標楷體" w:eastAsia="標楷體" w:hAnsi="標楷體" w:hint="eastAsia"/>
                <w:szCs w:val="24"/>
              </w:rPr>
              <w:t>規劃成博覽會形式並供人展示</w:t>
            </w:r>
            <w:r>
              <w:rPr>
                <w:rFonts w:ascii="標楷體" w:eastAsia="標楷體" w:hAnsi="標楷體" w:hint="eastAsia"/>
                <w:szCs w:val="24"/>
              </w:rPr>
              <w:t>。</w:t>
            </w:r>
          </w:p>
          <w:p w:rsidR="00FF339D" w:rsidRPr="00957E71" w:rsidRDefault="00FF339D" w:rsidP="00FF339D">
            <w:pPr>
              <w:jc w:val="both"/>
              <w:rPr>
                <w:rFonts w:ascii="標楷體" w:eastAsia="標楷體" w:hAnsi="標楷體"/>
              </w:rPr>
            </w:pPr>
            <w:r w:rsidRPr="00957E71">
              <w:rPr>
                <w:rFonts w:ascii="標楷體" w:eastAsia="標楷體" w:hAnsi="標楷體" w:hint="eastAsia"/>
              </w:rPr>
              <w:t>第二學期</w:t>
            </w:r>
          </w:p>
          <w:p w:rsidR="00FF339D" w:rsidRPr="00957E71" w:rsidRDefault="00FF339D" w:rsidP="00FF339D">
            <w:pPr>
              <w:jc w:val="both"/>
              <w:rPr>
                <w:rFonts w:ascii="標楷體" w:eastAsia="標楷體" w:hAnsi="標楷體"/>
              </w:rPr>
            </w:pPr>
            <w:r w:rsidRPr="00957E71">
              <w:rPr>
                <w:rFonts w:ascii="標楷體" w:eastAsia="標楷體" w:hAnsi="標楷體" w:hint="eastAsia"/>
              </w:rPr>
              <w:t>檢核點60%</w:t>
            </w:r>
          </w:p>
          <w:p w:rsidR="00FF339D" w:rsidRPr="00957E71" w:rsidRDefault="00FF339D" w:rsidP="00FF339D">
            <w:pPr>
              <w:jc w:val="both"/>
              <w:rPr>
                <w:rFonts w:ascii="標楷體" w:eastAsia="標楷體" w:hAnsi="標楷體"/>
              </w:rPr>
            </w:pPr>
            <w:r w:rsidRPr="00957E71">
              <w:rPr>
                <w:rFonts w:ascii="標楷體" w:eastAsia="標楷體" w:hAnsi="標楷體" w:hint="eastAsia"/>
              </w:rPr>
              <w:t>1.學生能整理資料並繪製統計圖,完成學習單</w:t>
            </w:r>
            <w:r>
              <w:rPr>
                <w:rFonts w:ascii="標楷體" w:eastAsia="標楷體" w:hAnsi="標楷體" w:hint="eastAsia"/>
              </w:rPr>
              <w:t>。</w:t>
            </w:r>
          </w:p>
          <w:p w:rsidR="00FF339D" w:rsidRPr="00957E71" w:rsidRDefault="00FF339D" w:rsidP="00FF339D">
            <w:pPr>
              <w:jc w:val="both"/>
              <w:rPr>
                <w:rFonts w:ascii="標楷體" w:eastAsia="標楷體" w:hAnsi="標楷體"/>
              </w:rPr>
            </w:pPr>
            <w:r w:rsidRPr="00957E71">
              <w:rPr>
                <w:rFonts w:ascii="標楷體" w:eastAsia="標楷體" w:hAnsi="標楷體" w:hint="eastAsia"/>
              </w:rPr>
              <w:t>2.學生能分組運用資訊設備，搜尋政見的相關資料。</w:t>
            </w:r>
          </w:p>
          <w:p w:rsidR="00FF339D" w:rsidRPr="00957E71" w:rsidRDefault="00FF339D" w:rsidP="00FF339D">
            <w:pPr>
              <w:rPr>
                <w:rFonts w:ascii="標楷體" w:eastAsia="標楷體" w:hAnsi="標楷體"/>
              </w:rPr>
            </w:pPr>
            <w:r w:rsidRPr="00957E71">
              <w:rPr>
                <w:rFonts w:ascii="標楷體" w:eastAsia="標楷體" w:hAnsi="標楷體" w:hint="eastAsia"/>
              </w:rPr>
              <w:t>3.學生能在卡片上表達自己的想法</w:t>
            </w:r>
            <w:r>
              <w:rPr>
                <w:rFonts w:ascii="標楷體" w:eastAsia="標楷體" w:hAnsi="標楷體" w:hint="eastAsia"/>
              </w:rPr>
              <w:t>。</w:t>
            </w:r>
          </w:p>
          <w:p w:rsidR="00FF339D" w:rsidRPr="00957E71" w:rsidRDefault="00FF339D" w:rsidP="00FF339D">
            <w:pPr>
              <w:rPr>
                <w:rFonts w:ascii="標楷體" w:eastAsia="標楷體" w:hAnsi="標楷體"/>
              </w:rPr>
            </w:pPr>
            <w:r w:rsidRPr="00957E71">
              <w:rPr>
                <w:rFonts w:ascii="標楷體" w:eastAsia="標楷體" w:hAnsi="標楷體" w:hint="eastAsia"/>
              </w:rPr>
              <w:t>4.學生能歸納整理小組成員的想法</w:t>
            </w:r>
            <w:r>
              <w:rPr>
                <w:rFonts w:ascii="標楷體" w:eastAsia="標楷體" w:hAnsi="標楷體" w:hint="eastAsia"/>
              </w:rPr>
              <w:t>。</w:t>
            </w:r>
          </w:p>
          <w:p w:rsidR="00FF339D" w:rsidRPr="00957E71" w:rsidRDefault="00FF339D" w:rsidP="00FF339D">
            <w:pPr>
              <w:jc w:val="both"/>
              <w:rPr>
                <w:rFonts w:ascii="標楷體" w:eastAsia="標楷體" w:hAnsi="標楷體"/>
              </w:rPr>
            </w:pPr>
            <w:r w:rsidRPr="00957E71">
              <w:rPr>
                <w:rFonts w:ascii="標楷體" w:eastAsia="標楷體" w:hAnsi="標楷體" w:hint="eastAsia"/>
              </w:rPr>
              <w:t>5.學生能上台報告討論結果</w:t>
            </w:r>
            <w:r>
              <w:rPr>
                <w:rFonts w:ascii="標楷體" w:eastAsia="標楷體" w:hAnsi="標楷體" w:hint="eastAsia"/>
              </w:rPr>
              <w:t>。</w:t>
            </w:r>
          </w:p>
          <w:p w:rsidR="00FF339D" w:rsidRPr="00957E71" w:rsidRDefault="00FF339D" w:rsidP="00FF339D">
            <w:pPr>
              <w:spacing w:line="400" w:lineRule="exact"/>
              <w:jc w:val="both"/>
              <w:rPr>
                <w:rFonts w:ascii="標楷體" w:eastAsia="標楷體" w:hAnsi="標楷體"/>
              </w:rPr>
            </w:pPr>
            <w:r w:rsidRPr="00957E71">
              <w:rPr>
                <w:rFonts w:ascii="標楷體" w:eastAsia="標楷體" w:hAnsi="標楷體" w:hint="eastAsia"/>
              </w:rPr>
              <w:t>表現任務40%</w:t>
            </w:r>
          </w:p>
          <w:p w:rsidR="00FF339D" w:rsidRPr="00957E71" w:rsidRDefault="00FF339D" w:rsidP="00FF339D">
            <w:pPr>
              <w:snapToGrid w:val="0"/>
              <w:rPr>
                <w:rFonts w:ascii="標楷體" w:eastAsia="標楷體" w:hAnsi="標楷體"/>
              </w:rPr>
            </w:pPr>
            <w:r w:rsidRPr="00957E71">
              <w:rPr>
                <w:rFonts w:ascii="標楷體" w:eastAsia="標楷體" w:hAnsi="標楷體" w:hint="eastAsia"/>
              </w:rPr>
              <w:t>1.學生能發創意完成具有小組特色的選舉公報</w:t>
            </w:r>
            <w:r>
              <w:rPr>
                <w:rFonts w:ascii="標楷體" w:eastAsia="標楷體" w:hAnsi="標楷體" w:hint="eastAsia"/>
              </w:rPr>
              <w:t>。</w:t>
            </w:r>
          </w:p>
          <w:p w:rsidR="00FF339D" w:rsidRPr="00957E71" w:rsidRDefault="00FF339D" w:rsidP="00FF339D">
            <w:pPr>
              <w:spacing w:line="400" w:lineRule="exact"/>
              <w:jc w:val="both"/>
              <w:rPr>
                <w:rFonts w:ascii="標楷體" w:eastAsia="標楷體" w:hAnsi="標楷體"/>
              </w:rPr>
            </w:pPr>
            <w:r w:rsidRPr="00957E71">
              <w:rPr>
                <w:rFonts w:ascii="標楷體" w:eastAsia="標楷體" w:hAnsi="標楷體" w:hint="eastAsia"/>
              </w:rPr>
              <w:t>2.學生能完成模擬政見</w:t>
            </w:r>
            <w:r>
              <w:rPr>
                <w:rFonts w:ascii="標楷體" w:eastAsia="標楷體" w:hAnsi="標楷體" w:hint="eastAsia"/>
              </w:rPr>
              <w:t>。</w:t>
            </w:r>
          </w:p>
          <w:p w:rsidR="00FF339D" w:rsidRPr="00957E71" w:rsidRDefault="00FF339D" w:rsidP="00FF339D">
            <w:pPr>
              <w:rPr>
                <w:rFonts w:ascii="標楷體" w:eastAsia="標楷體" w:hAnsi="標楷體"/>
              </w:rPr>
            </w:pPr>
            <w:r w:rsidRPr="00957E71">
              <w:rPr>
                <w:rFonts w:ascii="標楷體" w:eastAsia="標楷體" w:hAnsi="標楷體" w:hint="eastAsia"/>
              </w:rPr>
              <w:t>3.學生能完成模擬投開票。</w:t>
            </w:r>
          </w:p>
        </w:tc>
      </w:tr>
      <w:tr w:rsidR="00FF339D" w:rsidRPr="00957E71" w:rsidTr="00AD0008">
        <w:trPr>
          <w:trHeight w:val="938"/>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F339D" w:rsidRPr="00957E71" w:rsidRDefault="00FF339D" w:rsidP="00FF339D">
            <w:pPr>
              <w:snapToGrid w:val="0"/>
              <w:spacing w:line="400" w:lineRule="exact"/>
              <w:rPr>
                <w:rFonts w:ascii="標楷體" w:eastAsia="標楷體" w:hAnsi="標楷體"/>
                <w:szCs w:val="24"/>
                <w:lang w:eastAsia="zh-HK"/>
              </w:rPr>
            </w:pPr>
            <w:r w:rsidRPr="00957E71">
              <w:rPr>
                <w:rFonts w:ascii="標楷體" w:eastAsia="標楷體" w:hAnsi="標楷體"/>
                <w:szCs w:val="24"/>
                <w:lang w:eastAsia="zh-HK"/>
              </w:rPr>
              <w:lastRenderedPageBreak/>
              <w:t>教學設施</w:t>
            </w:r>
          </w:p>
          <w:p w:rsidR="00FF339D" w:rsidRPr="00957E71" w:rsidRDefault="00FF339D" w:rsidP="00FF339D">
            <w:pPr>
              <w:snapToGrid w:val="0"/>
              <w:spacing w:line="400" w:lineRule="exact"/>
            </w:pPr>
            <w:r w:rsidRPr="00957E71">
              <w:rPr>
                <w:rFonts w:ascii="標楷體" w:eastAsia="標楷體" w:hAnsi="標楷體"/>
                <w:szCs w:val="24"/>
                <w:lang w:eastAsia="zh-HK"/>
              </w:rPr>
              <w:t>設備需求</w:t>
            </w:r>
          </w:p>
        </w:tc>
        <w:tc>
          <w:tcPr>
            <w:tcW w:w="11062"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F339D" w:rsidRPr="00957E71" w:rsidRDefault="00FF339D" w:rsidP="00FF339D">
            <w:pPr>
              <w:snapToGrid w:val="0"/>
              <w:spacing w:line="400" w:lineRule="exact"/>
              <w:rPr>
                <w:rFonts w:ascii="標楷體" w:eastAsia="標楷體" w:hAnsi="標楷體"/>
              </w:rPr>
            </w:pPr>
            <w:r w:rsidRPr="00957E71">
              <w:rPr>
                <w:rFonts w:ascii="標楷體" w:eastAsia="標楷體" w:hAnsi="標楷體" w:hint="eastAsia"/>
              </w:rPr>
              <w:t>投影設備、電腦教室、平板筆電</w:t>
            </w:r>
            <w:r w:rsidRPr="00957E71">
              <w:rPr>
                <w:rFonts w:ascii="新細明體" w:hAnsi="新細明體" w:hint="eastAsia"/>
              </w:rPr>
              <w:t>、</w:t>
            </w:r>
            <w:r w:rsidRPr="00957E71">
              <w:rPr>
                <w:rFonts w:ascii="標楷體" w:eastAsia="標楷體" w:hAnsi="標楷體" w:hint="eastAsia"/>
              </w:rPr>
              <w:t>行動載具、相關地圖圖表</w:t>
            </w:r>
          </w:p>
        </w:tc>
      </w:tr>
      <w:tr w:rsidR="00FF339D" w:rsidRPr="00957E71" w:rsidTr="00AD0008">
        <w:trPr>
          <w:trHeight w:val="938"/>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F339D" w:rsidRPr="00957E71" w:rsidRDefault="00FF339D" w:rsidP="00FF339D">
            <w:pPr>
              <w:snapToGrid w:val="0"/>
              <w:spacing w:line="400" w:lineRule="exact"/>
            </w:pPr>
            <w:r w:rsidRPr="00957E71">
              <w:rPr>
                <w:rFonts w:ascii="標楷體" w:eastAsia="標楷體" w:hAnsi="標楷體"/>
                <w:szCs w:val="24"/>
              </w:rPr>
              <w:t>教材來源</w:t>
            </w:r>
          </w:p>
        </w:tc>
        <w:tc>
          <w:tcPr>
            <w:tcW w:w="445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F339D" w:rsidRPr="00957E71" w:rsidRDefault="00FF339D" w:rsidP="00FF339D">
            <w:pPr>
              <w:snapToGrid w:val="0"/>
              <w:spacing w:line="400" w:lineRule="exact"/>
              <w:rPr>
                <w:rFonts w:ascii="標楷體" w:eastAsia="標楷體" w:hAnsi="標楷體"/>
              </w:rPr>
            </w:pPr>
            <w:r w:rsidRPr="00957E71">
              <w:rPr>
                <w:rFonts w:ascii="標楷體" w:eastAsia="標楷體" w:hAnsi="標楷體" w:cs="新細明體" w:hint="eastAsia"/>
                <w:szCs w:val="24"/>
              </w:rPr>
              <w:t>市議會相關單位網站</w:t>
            </w:r>
            <w:r w:rsidRPr="00957E71">
              <w:rPr>
                <w:rFonts w:ascii="標楷體" w:eastAsia="標楷體" w:hAnsi="標楷體" w:hint="eastAsia"/>
              </w:rPr>
              <w:t>中央選舉委員會</w:t>
            </w:r>
          </w:p>
        </w:tc>
        <w:tc>
          <w:tcPr>
            <w:tcW w:w="258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F339D" w:rsidRPr="00957E71" w:rsidRDefault="00FF339D" w:rsidP="00FF339D">
            <w:pPr>
              <w:snapToGrid w:val="0"/>
              <w:spacing w:line="400" w:lineRule="exact"/>
              <w:rPr>
                <w:rFonts w:ascii="標楷體" w:eastAsia="標楷體" w:hAnsi="標楷體"/>
              </w:rPr>
            </w:pPr>
            <w:r w:rsidRPr="00957E71">
              <w:rPr>
                <w:rFonts w:ascii="標楷體" w:eastAsia="標楷體" w:hAnsi="標楷體"/>
              </w:rPr>
              <w:t>師資來源</w:t>
            </w:r>
          </w:p>
        </w:tc>
        <w:tc>
          <w:tcPr>
            <w:tcW w:w="40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F339D" w:rsidRPr="00957E71" w:rsidRDefault="00FF339D" w:rsidP="00FF339D">
            <w:pPr>
              <w:snapToGrid w:val="0"/>
              <w:spacing w:line="400" w:lineRule="exact"/>
              <w:rPr>
                <w:rFonts w:ascii="標楷體" w:eastAsia="標楷體" w:hAnsi="標楷體"/>
              </w:rPr>
            </w:pPr>
            <w:r w:rsidRPr="00957E71">
              <w:rPr>
                <w:rFonts w:ascii="標楷體" w:eastAsia="標楷體" w:hAnsi="標楷體" w:hint="eastAsia"/>
              </w:rPr>
              <w:t>社會領域教師、藝文領域教師、科技領域老師</w:t>
            </w:r>
          </w:p>
        </w:tc>
      </w:tr>
      <w:tr w:rsidR="00FF339D" w:rsidRPr="00957E71" w:rsidTr="00AD0008">
        <w:trPr>
          <w:trHeight w:val="938"/>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F339D" w:rsidRPr="00957E71" w:rsidRDefault="00FF339D" w:rsidP="00FF339D">
            <w:pPr>
              <w:snapToGrid w:val="0"/>
              <w:spacing w:line="400" w:lineRule="exact"/>
              <w:rPr>
                <w:rFonts w:ascii="標楷體" w:eastAsia="標楷體" w:hAnsi="標楷體"/>
                <w:szCs w:val="24"/>
                <w:lang w:eastAsia="zh-HK"/>
              </w:rPr>
            </w:pPr>
            <w:r w:rsidRPr="00957E71">
              <w:rPr>
                <w:rFonts w:ascii="標楷體" w:eastAsia="標楷體" w:hAnsi="標楷體"/>
                <w:szCs w:val="24"/>
                <w:lang w:eastAsia="zh-HK"/>
              </w:rPr>
              <w:t>備註</w:t>
            </w:r>
          </w:p>
        </w:tc>
        <w:tc>
          <w:tcPr>
            <w:tcW w:w="11062"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F339D" w:rsidRPr="00957E71" w:rsidRDefault="00FF339D" w:rsidP="00FF339D">
            <w:pPr>
              <w:snapToGrid w:val="0"/>
              <w:spacing w:line="400" w:lineRule="exact"/>
              <w:rPr>
                <w:rFonts w:ascii="標楷體" w:eastAsia="標楷體" w:hAnsi="標楷體"/>
              </w:rPr>
            </w:pPr>
          </w:p>
        </w:tc>
      </w:tr>
    </w:tbl>
    <w:p w:rsidR="00D73C36" w:rsidRPr="00C72596" w:rsidRDefault="002B4C5E" w:rsidP="000C5044">
      <w:pPr>
        <w:spacing w:line="400" w:lineRule="exact"/>
        <w:rPr>
          <w:rFonts w:ascii="標楷體" w:eastAsia="標楷體" w:hAnsi="標楷體"/>
        </w:rPr>
      </w:pPr>
      <w:r>
        <w:rPr>
          <w:rFonts w:ascii="標楷體" w:eastAsia="標楷體" w:hAnsi="標楷體" w:hint="eastAsia"/>
        </w:rPr>
        <w:t xml:space="preserve">        </w:t>
      </w:r>
      <w:r w:rsidR="00C72596" w:rsidRPr="00C72596">
        <w:rPr>
          <w:rFonts w:ascii="標楷體" w:eastAsia="標楷體" w:hAnsi="標楷體" w:hint="eastAsia"/>
        </w:rPr>
        <w:t>作者:鄧裕馨、劉子瑜</w:t>
      </w:r>
      <w:r w:rsidR="00576B2B" w:rsidRPr="00576B2B">
        <w:rPr>
          <w:rFonts w:ascii="標楷體" w:eastAsia="標楷體" w:hAnsi="標楷體" w:hint="eastAsia"/>
        </w:rPr>
        <w:t>、</w:t>
      </w:r>
      <w:r w:rsidR="00E80FD7">
        <w:rPr>
          <w:rFonts w:ascii="標楷體" w:eastAsia="標楷體" w:hAnsi="標楷體" w:hint="eastAsia"/>
        </w:rPr>
        <w:t>周鈴鈴</w:t>
      </w:r>
    </w:p>
    <w:sectPr w:rsidR="00D73C36" w:rsidRPr="00C72596" w:rsidSect="00CC270A">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3C3B" w:rsidRDefault="00763C3B" w:rsidP="00D73C36">
      <w:r>
        <w:separator/>
      </w:r>
    </w:p>
  </w:endnote>
  <w:endnote w:type="continuationSeparator" w:id="0">
    <w:p w:rsidR="00763C3B" w:rsidRDefault="00763C3B" w:rsidP="00D73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3C3B" w:rsidRDefault="00763C3B" w:rsidP="00D73C36">
      <w:r>
        <w:separator/>
      </w:r>
    </w:p>
  </w:footnote>
  <w:footnote w:type="continuationSeparator" w:id="0">
    <w:p w:rsidR="00763C3B" w:rsidRDefault="00763C3B" w:rsidP="00D73C3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32A36"/>
    <w:multiLevelType w:val="hybridMultilevel"/>
    <w:tmpl w:val="05C00D20"/>
    <w:lvl w:ilvl="0" w:tplc="B7442E1C">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61B7BC7"/>
    <w:multiLevelType w:val="hybridMultilevel"/>
    <w:tmpl w:val="E2C66B3E"/>
    <w:lvl w:ilvl="0" w:tplc="E600472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8DC1E53"/>
    <w:multiLevelType w:val="hybridMultilevel"/>
    <w:tmpl w:val="27A8CA16"/>
    <w:lvl w:ilvl="0" w:tplc="63AE89F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90B1E91"/>
    <w:multiLevelType w:val="hybridMultilevel"/>
    <w:tmpl w:val="CDA4972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B6959AC"/>
    <w:multiLevelType w:val="hybridMultilevel"/>
    <w:tmpl w:val="8F5C2014"/>
    <w:lvl w:ilvl="0" w:tplc="F4E0C2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D663470"/>
    <w:multiLevelType w:val="hybridMultilevel"/>
    <w:tmpl w:val="73143EDE"/>
    <w:lvl w:ilvl="0" w:tplc="896430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0EF75F02"/>
    <w:multiLevelType w:val="hybridMultilevel"/>
    <w:tmpl w:val="3CB69FE4"/>
    <w:lvl w:ilvl="0" w:tplc="71704E3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0FFB3ACE"/>
    <w:multiLevelType w:val="hybridMultilevel"/>
    <w:tmpl w:val="73ECA57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13840FF"/>
    <w:multiLevelType w:val="hybridMultilevel"/>
    <w:tmpl w:val="CA5CE402"/>
    <w:lvl w:ilvl="0" w:tplc="0409000F">
      <w:start w:val="1"/>
      <w:numFmt w:val="decimal"/>
      <w:lvlText w:val="%1."/>
      <w:lvlJc w:val="left"/>
      <w:pPr>
        <w:ind w:left="480" w:hanging="480"/>
      </w:pPr>
    </w:lvl>
    <w:lvl w:ilvl="1" w:tplc="B7442E1C">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93D790E"/>
    <w:multiLevelType w:val="hybridMultilevel"/>
    <w:tmpl w:val="A7002D5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F412A45"/>
    <w:multiLevelType w:val="hybridMultilevel"/>
    <w:tmpl w:val="77580C96"/>
    <w:lvl w:ilvl="0" w:tplc="9ABA643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F967567"/>
    <w:multiLevelType w:val="hybridMultilevel"/>
    <w:tmpl w:val="93186CA4"/>
    <w:lvl w:ilvl="0" w:tplc="048608B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1D9406A"/>
    <w:multiLevelType w:val="hybridMultilevel"/>
    <w:tmpl w:val="BB4A9F58"/>
    <w:lvl w:ilvl="0" w:tplc="E968BA6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2123648"/>
    <w:multiLevelType w:val="hybridMultilevel"/>
    <w:tmpl w:val="58CCFCE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5E1574C"/>
    <w:multiLevelType w:val="hybridMultilevel"/>
    <w:tmpl w:val="1AFEC4FE"/>
    <w:lvl w:ilvl="0" w:tplc="90EC196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8C1400B"/>
    <w:multiLevelType w:val="hybridMultilevel"/>
    <w:tmpl w:val="F96E8644"/>
    <w:lvl w:ilvl="0" w:tplc="E4D69420">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8C53D85"/>
    <w:multiLevelType w:val="hybridMultilevel"/>
    <w:tmpl w:val="1988BA30"/>
    <w:lvl w:ilvl="0" w:tplc="FD7E8D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AC745DE"/>
    <w:multiLevelType w:val="hybridMultilevel"/>
    <w:tmpl w:val="9CC82050"/>
    <w:lvl w:ilvl="0" w:tplc="D6D4FF1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2B84247B"/>
    <w:multiLevelType w:val="hybridMultilevel"/>
    <w:tmpl w:val="E4E82D5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1695408"/>
    <w:multiLevelType w:val="hybridMultilevel"/>
    <w:tmpl w:val="847C180A"/>
    <w:lvl w:ilvl="0" w:tplc="40B0EF5E">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0" w15:restartNumberingAfterBreak="0">
    <w:nsid w:val="328E25C0"/>
    <w:multiLevelType w:val="hybridMultilevel"/>
    <w:tmpl w:val="BFBE936E"/>
    <w:lvl w:ilvl="0" w:tplc="3FF60F7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3DB2366"/>
    <w:multiLevelType w:val="hybridMultilevel"/>
    <w:tmpl w:val="6C0A4D20"/>
    <w:lvl w:ilvl="0" w:tplc="1668DF1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35972AB0"/>
    <w:multiLevelType w:val="hybridMultilevel"/>
    <w:tmpl w:val="5BC03950"/>
    <w:lvl w:ilvl="0" w:tplc="F6E8B59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37E8021B"/>
    <w:multiLevelType w:val="hybridMultilevel"/>
    <w:tmpl w:val="B5C245A2"/>
    <w:lvl w:ilvl="0" w:tplc="4C363A1C">
      <w:start w:val="1"/>
      <w:numFmt w:val="decimal"/>
      <w:lvlText w:val="(%1)"/>
      <w:lvlJc w:val="left"/>
      <w:pPr>
        <w:ind w:left="990" w:hanging="480"/>
      </w:pPr>
      <w:rPr>
        <w:rFonts w:hint="default"/>
      </w:rPr>
    </w:lvl>
    <w:lvl w:ilvl="1" w:tplc="04090019" w:tentative="1">
      <w:start w:val="1"/>
      <w:numFmt w:val="ideographTraditional"/>
      <w:lvlText w:val="%2、"/>
      <w:lvlJc w:val="left"/>
      <w:pPr>
        <w:ind w:left="1470" w:hanging="480"/>
      </w:pPr>
    </w:lvl>
    <w:lvl w:ilvl="2" w:tplc="0409001B" w:tentative="1">
      <w:start w:val="1"/>
      <w:numFmt w:val="lowerRoman"/>
      <w:lvlText w:val="%3."/>
      <w:lvlJc w:val="right"/>
      <w:pPr>
        <w:ind w:left="1950" w:hanging="480"/>
      </w:pPr>
    </w:lvl>
    <w:lvl w:ilvl="3" w:tplc="0409000F" w:tentative="1">
      <w:start w:val="1"/>
      <w:numFmt w:val="decimal"/>
      <w:lvlText w:val="%4."/>
      <w:lvlJc w:val="left"/>
      <w:pPr>
        <w:ind w:left="2430" w:hanging="480"/>
      </w:pPr>
    </w:lvl>
    <w:lvl w:ilvl="4" w:tplc="04090019" w:tentative="1">
      <w:start w:val="1"/>
      <w:numFmt w:val="ideographTraditional"/>
      <w:lvlText w:val="%5、"/>
      <w:lvlJc w:val="left"/>
      <w:pPr>
        <w:ind w:left="2910" w:hanging="480"/>
      </w:pPr>
    </w:lvl>
    <w:lvl w:ilvl="5" w:tplc="0409001B" w:tentative="1">
      <w:start w:val="1"/>
      <w:numFmt w:val="lowerRoman"/>
      <w:lvlText w:val="%6."/>
      <w:lvlJc w:val="right"/>
      <w:pPr>
        <w:ind w:left="3390" w:hanging="480"/>
      </w:pPr>
    </w:lvl>
    <w:lvl w:ilvl="6" w:tplc="0409000F" w:tentative="1">
      <w:start w:val="1"/>
      <w:numFmt w:val="decimal"/>
      <w:lvlText w:val="%7."/>
      <w:lvlJc w:val="left"/>
      <w:pPr>
        <w:ind w:left="3870" w:hanging="480"/>
      </w:pPr>
    </w:lvl>
    <w:lvl w:ilvl="7" w:tplc="04090019" w:tentative="1">
      <w:start w:val="1"/>
      <w:numFmt w:val="ideographTraditional"/>
      <w:lvlText w:val="%8、"/>
      <w:lvlJc w:val="left"/>
      <w:pPr>
        <w:ind w:left="4350" w:hanging="480"/>
      </w:pPr>
    </w:lvl>
    <w:lvl w:ilvl="8" w:tplc="0409001B" w:tentative="1">
      <w:start w:val="1"/>
      <w:numFmt w:val="lowerRoman"/>
      <w:lvlText w:val="%9."/>
      <w:lvlJc w:val="right"/>
      <w:pPr>
        <w:ind w:left="4830" w:hanging="480"/>
      </w:pPr>
    </w:lvl>
  </w:abstractNum>
  <w:abstractNum w:abstractNumId="24" w15:restartNumberingAfterBreak="0">
    <w:nsid w:val="40B23930"/>
    <w:multiLevelType w:val="hybridMultilevel"/>
    <w:tmpl w:val="3EF6C25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1337D72"/>
    <w:multiLevelType w:val="hybridMultilevel"/>
    <w:tmpl w:val="8DF8F29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430726C7"/>
    <w:multiLevelType w:val="hybridMultilevel"/>
    <w:tmpl w:val="68480972"/>
    <w:lvl w:ilvl="0" w:tplc="DB48E4CE">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44A94A6C"/>
    <w:multiLevelType w:val="hybridMultilevel"/>
    <w:tmpl w:val="9558CF3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6CA4650"/>
    <w:multiLevelType w:val="hybridMultilevel"/>
    <w:tmpl w:val="4E02F1F4"/>
    <w:lvl w:ilvl="0" w:tplc="C1B0FAE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3EC3153"/>
    <w:multiLevelType w:val="hybridMultilevel"/>
    <w:tmpl w:val="B982290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6ACC5AD7"/>
    <w:multiLevelType w:val="hybridMultilevel"/>
    <w:tmpl w:val="42CC0FE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6C1816B8"/>
    <w:multiLevelType w:val="hybridMultilevel"/>
    <w:tmpl w:val="786888B6"/>
    <w:lvl w:ilvl="0" w:tplc="40B0EF5E">
      <w:start w:val="1"/>
      <w:numFmt w:val="decimal"/>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2" w15:restartNumberingAfterBreak="0">
    <w:nsid w:val="6DB80C89"/>
    <w:multiLevelType w:val="hybridMultilevel"/>
    <w:tmpl w:val="EF6C8728"/>
    <w:lvl w:ilvl="0" w:tplc="C1B0FAE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70040DDC"/>
    <w:multiLevelType w:val="hybridMultilevel"/>
    <w:tmpl w:val="27A8CA16"/>
    <w:lvl w:ilvl="0" w:tplc="63AE89F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713C62EE"/>
    <w:multiLevelType w:val="hybridMultilevel"/>
    <w:tmpl w:val="73143EDE"/>
    <w:lvl w:ilvl="0" w:tplc="896430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725B6B40"/>
    <w:multiLevelType w:val="multilevel"/>
    <w:tmpl w:val="92FC7ABA"/>
    <w:lvl w:ilvl="0">
      <w:start w:val="1"/>
      <w:numFmt w:val="taiwaneseCountingThousand"/>
      <w:lvlText w:val="%1、"/>
      <w:lvlJc w:val="left"/>
      <w:pPr>
        <w:ind w:left="480" w:hanging="480"/>
      </w:pPr>
      <w:rPr>
        <w:rFonts w:ascii="標楷體" w:eastAsia="標楷體" w:hAnsi="標楷體" w:cs="Times New Roman"/>
        <w:b w:val="0"/>
        <w:i w:val="0"/>
        <w:strike w:val="0"/>
        <w:dstrike w:val="0"/>
        <w:vanish w:val="0"/>
        <w:color w:val="000000"/>
        <w:position w:val="0"/>
        <w:sz w:val="24"/>
        <w:vertAlign w:val="baseline"/>
      </w:rPr>
    </w:lvl>
    <w:lvl w:ilvl="1">
      <w:start w:val="1"/>
      <w:numFmt w:val="taiwaneseCountingThousand"/>
      <w:lvlText w:val="(%2)"/>
      <w:lvlJc w:val="left"/>
      <w:pPr>
        <w:ind w:left="840" w:hanging="360"/>
      </w:pPr>
      <w:rPr>
        <w:rFonts w:ascii="標楷體" w:eastAsia="標楷體" w:hAnsi="標楷體" w:cs="Times New Roman"/>
        <w:b w:val="0"/>
        <w:i w:val="0"/>
        <w:strike w:val="0"/>
        <w:dstrike w:val="0"/>
        <w:vanish w:val="0"/>
        <w:color w:val="000000"/>
        <w:position w:val="0"/>
        <w:sz w:val="24"/>
        <w:vertAlign w:val="baseline"/>
      </w:rPr>
    </w:lvl>
    <w:lvl w:ilvl="2">
      <w:start w:val="1"/>
      <w:numFmt w:val="decimal"/>
      <w:lvlText w:val="%3."/>
      <w:lvlJc w:val="right"/>
      <w:pPr>
        <w:ind w:left="1440" w:hanging="480"/>
      </w:pPr>
      <w:rPr>
        <w:rFonts w:eastAsia="標楷體" w:cs="Times New Roman"/>
        <w:b w:val="0"/>
        <w:i w:val="0"/>
        <w:sz w:val="24"/>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36" w15:restartNumberingAfterBreak="0">
    <w:nsid w:val="730C5CDE"/>
    <w:multiLevelType w:val="hybridMultilevel"/>
    <w:tmpl w:val="614C21E0"/>
    <w:lvl w:ilvl="0" w:tplc="34EE158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73C80A19"/>
    <w:multiLevelType w:val="hybridMultilevel"/>
    <w:tmpl w:val="0B10CDEE"/>
    <w:lvl w:ilvl="0" w:tplc="40B0EF5E">
      <w:start w:val="1"/>
      <w:numFmt w:val="decimal"/>
      <w:lvlText w:val="(%1)"/>
      <w:lvlJc w:val="left"/>
      <w:pPr>
        <w:ind w:left="960" w:hanging="480"/>
      </w:pPr>
      <w:rPr>
        <w:rFonts w:hint="default"/>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8" w15:restartNumberingAfterBreak="0">
    <w:nsid w:val="746A5DD9"/>
    <w:multiLevelType w:val="hybridMultilevel"/>
    <w:tmpl w:val="8F5C2014"/>
    <w:lvl w:ilvl="0" w:tplc="F4E0C2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7B7A3CB6"/>
    <w:multiLevelType w:val="hybridMultilevel"/>
    <w:tmpl w:val="8F5C2014"/>
    <w:lvl w:ilvl="0" w:tplc="F4E0C2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7EBF39B6"/>
    <w:multiLevelType w:val="hybridMultilevel"/>
    <w:tmpl w:val="55308414"/>
    <w:lvl w:ilvl="0" w:tplc="40B0EF5E">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35"/>
  </w:num>
  <w:num w:numId="2">
    <w:abstractNumId w:val="35"/>
    <w:lvlOverride w:ilvl="0">
      <w:startOverride w:val="1"/>
    </w:lvlOverride>
  </w:num>
  <w:num w:numId="3">
    <w:abstractNumId w:val="26"/>
  </w:num>
  <w:num w:numId="4">
    <w:abstractNumId w:val="27"/>
  </w:num>
  <w:num w:numId="5">
    <w:abstractNumId w:val="24"/>
  </w:num>
  <w:num w:numId="6">
    <w:abstractNumId w:val="1"/>
  </w:num>
  <w:num w:numId="7">
    <w:abstractNumId w:val="8"/>
  </w:num>
  <w:num w:numId="8">
    <w:abstractNumId w:val="12"/>
  </w:num>
  <w:num w:numId="9">
    <w:abstractNumId w:val="10"/>
  </w:num>
  <w:num w:numId="10">
    <w:abstractNumId w:val="32"/>
  </w:num>
  <w:num w:numId="11">
    <w:abstractNumId w:val="28"/>
  </w:num>
  <w:num w:numId="12">
    <w:abstractNumId w:val="4"/>
  </w:num>
  <w:num w:numId="13">
    <w:abstractNumId w:val="39"/>
  </w:num>
  <w:num w:numId="14">
    <w:abstractNumId w:val="11"/>
  </w:num>
  <w:num w:numId="15">
    <w:abstractNumId w:val="17"/>
  </w:num>
  <w:num w:numId="16">
    <w:abstractNumId w:val="2"/>
  </w:num>
  <w:num w:numId="17">
    <w:abstractNumId w:val="20"/>
  </w:num>
  <w:num w:numId="18">
    <w:abstractNumId w:val="22"/>
  </w:num>
  <w:num w:numId="19">
    <w:abstractNumId w:val="14"/>
  </w:num>
  <w:num w:numId="20">
    <w:abstractNumId w:val="36"/>
  </w:num>
  <w:num w:numId="21">
    <w:abstractNumId w:val="23"/>
  </w:num>
  <w:num w:numId="22">
    <w:abstractNumId w:val="18"/>
  </w:num>
  <w:num w:numId="23">
    <w:abstractNumId w:val="21"/>
  </w:num>
  <w:num w:numId="24">
    <w:abstractNumId w:val="16"/>
  </w:num>
  <w:num w:numId="25">
    <w:abstractNumId w:val="38"/>
  </w:num>
  <w:num w:numId="26">
    <w:abstractNumId w:val="33"/>
  </w:num>
  <w:num w:numId="27">
    <w:abstractNumId w:val="34"/>
  </w:num>
  <w:num w:numId="28">
    <w:abstractNumId w:val="19"/>
  </w:num>
  <w:num w:numId="29">
    <w:abstractNumId w:val="5"/>
  </w:num>
  <w:num w:numId="30">
    <w:abstractNumId w:val="30"/>
  </w:num>
  <w:num w:numId="31">
    <w:abstractNumId w:val="3"/>
  </w:num>
  <w:num w:numId="32">
    <w:abstractNumId w:val="31"/>
  </w:num>
  <w:num w:numId="33">
    <w:abstractNumId w:val="29"/>
  </w:num>
  <w:num w:numId="34">
    <w:abstractNumId w:val="40"/>
  </w:num>
  <w:num w:numId="35">
    <w:abstractNumId w:val="13"/>
  </w:num>
  <w:num w:numId="36">
    <w:abstractNumId w:val="37"/>
  </w:num>
  <w:num w:numId="37">
    <w:abstractNumId w:val="0"/>
  </w:num>
  <w:num w:numId="38">
    <w:abstractNumId w:val="6"/>
  </w:num>
  <w:num w:numId="39">
    <w:abstractNumId w:val="15"/>
  </w:num>
  <w:num w:numId="40">
    <w:abstractNumId w:val="9"/>
  </w:num>
  <w:num w:numId="41">
    <w:abstractNumId w:val="7"/>
  </w:num>
  <w:num w:numId="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ctiveWritingStyle w:appName="MSWord" w:lang="en-US" w:vendorID="64" w:dllVersion="6" w:nlCheck="1" w:checkStyle="0"/>
  <w:activeWritingStyle w:appName="MSWord" w:lang="zh-HK" w:vendorID="64" w:dllVersion="5" w:nlCheck="1" w:checkStyle="1"/>
  <w:activeWritingStyle w:appName="MSWord" w:lang="zh-TW" w:vendorID="64" w:dllVersion="5" w:nlCheck="1" w:checkStyle="1"/>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E8E"/>
    <w:rsid w:val="000300FD"/>
    <w:rsid w:val="000311A3"/>
    <w:rsid w:val="000672E4"/>
    <w:rsid w:val="000C5044"/>
    <w:rsid w:val="00185CBC"/>
    <w:rsid w:val="001B7576"/>
    <w:rsid w:val="001D52F2"/>
    <w:rsid w:val="00221DDE"/>
    <w:rsid w:val="002B4C5E"/>
    <w:rsid w:val="002B5E4E"/>
    <w:rsid w:val="002D0777"/>
    <w:rsid w:val="002E3C20"/>
    <w:rsid w:val="003009AD"/>
    <w:rsid w:val="003052DD"/>
    <w:rsid w:val="003B1C25"/>
    <w:rsid w:val="003D268A"/>
    <w:rsid w:val="003E037A"/>
    <w:rsid w:val="00447236"/>
    <w:rsid w:val="00456BF6"/>
    <w:rsid w:val="00463463"/>
    <w:rsid w:val="00496E46"/>
    <w:rsid w:val="004B75F1"/>
    <w:rsid w:val="004C16D8"/>
    <w:rsid w:val="004D7574"/>
    <w:rsid w:val="004F6776"/>
    <w:rsid w:val="00504ABD"/>
    <w:rsid w:val="005640B0"/>
    <w:rsid w:val="00576B2B"/>
    <w:rsid w:val="00595E8E"/>
    <w:rsid w:val="00686D82"/>
    <w:rsid w:val="006B69C4"/>
    <w:rsid w:val="006C1DA0"/>
    <w:rsid w:val="006C2BB6"/>
    <w:rsid w:val="006D62CD"/>
    <w:rsid w:val="006F4DCA"/>
    <w:rsid w:val="00705B10"/>
    <w:rsid w:val="007170B6"/>
    <w:rsid w:val="00736C7E"/>
    <w:rsid w:val="00763C3B"/>
    <w:rsid w:val="007B19A8"/>
    <w:rsid w:val="007B2692"/>
    <w:rsid w:val="007C4BC2"/>
    <w:rsid w:val="008237EA"/>
    <w:rsid w:val="00831C9B"/>
    <w:rsid w:val="00876D1F"/>
    <w:rsid w:val="00881C69"/>
    <w:rsid w:val="008A29F3"/>
    <w:rsid w:val="008C30DB"/>
    <w:rsid w:val="00957E71"/>
    <w:rsid w:val="0097601D"/>
    <w:rsid w:val="009C34D0"/>
    <w:rsid w:val="009D192F"/>
    <w:rsid w:val="00A01781"/>
    <w:rsid w:val="00A36253"/>
    <w:rsid w:val="00A45DBA"/>
    <w:rsid w:val="00A85814"/>
    <w:rsid w:val="00A9054E"/>
    <w:rsid w:val="00AC0072"/>
    <w:rsid w:val="00AD0008"/>
    <w:rsid w:val="00AE0778"/>
    <w:rsid w:val="00AE1E08"/>
    <w:rsid w:val="00AF22B0"/>
    <w:rsid w:val="00B725E9"/>
    <w:rsid w:val="00BA68D0"/>
    <w:rsid w:val="00BB2C17"/>
    <w:rsid w:val="00BB4148"/>
    <w:rsid w:val="00C120C4"/>
    <w:rsid w:val="00C23C8F"/>
    <w:rsid w:val="00C6631C"/>
    <w:rsid w:val="00C724FE"/>
    <w:rsid w:val="00C72596"/>
    <w:rsid w:val="00CC23A5"/>
    <w:rsid w:val="00CC270A"/>
    <w:rsid w:val="00CC7202"/>
    <w:rsid w:val="00D73C36"/>
    <w:rsid w:val="00DA4EDA"/>
    <w:rsid w:val="00E06859"/>
    <w:rsid w:val="00E16DEC"/>
    <w:rsid w:val="00E22C48"/>
    <w:rsid w:val="00E80FD7"/>
    <w:rsid w:val="00E96185"/>
    <w:rsid w:val="00EB139F"/>
    <w:rsid w:val="00ED70D1"/>
    <w:rsid w:val="00EE3E3E"/>
    <w:rsid w:val="00EE772C"/>
    <w:rsid w:val="00EF229E"/>
    <w:rsid w:val="00EF47CB"/>
    <w:rsid w:val="00F120F4"/>
    <w:rsid w:val="00F218EB"/>
    <w:rsid w:val="00F2625C"/>
    <w:rsid w:val="00F6084A"/>
    <w:rsid w:val="00FF339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862E1F8-6375-47EC-9CE3-F33EF8374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73C36"/>
    <w:pPr>
      <w:widowControl w:val="0"/>
      <w:suppressAutoHyphens/>
      <w:autoSpaceDN w:val="0"/>
      <w:textAlignment w:val="baseline"/>
    </w:pPr>
    <w:rPr>
      <w:rFonts w:ascii="Calibri" w:eastAsia="新細明體" w:hAnsi="Calibri" w:cs="Times New Roman"/>
      <w:kern w:val="3"/>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3C36"/>
    <w:pPr>
      <w:tabs>
        <w:tab w:val="center" w:pos="4153"/>
        <w:tab w:val="right" w:pos="8306"/>
      </w:tabs>
      <w:snapToGrid w:val="0"/>
    </w:pPr>
    <w:rPr>
      <w:sz w:val="20"/>
      <w:szCs w:val="20"/>
    </w:rPr>
  </w:style>
  <w:style w:type="character" w:customStyle="1" w:styleId="a4">
    <w:name w:val="頁首 字元"/>
    <w:basedOn w:val="a0"/>
    <w:link w:val="a3"/>
    <w:uiPriority w:val="99"/>
    <w:rsid w:val="00D73C36"/>
    <w:rPr>
      <w:sz w:val="20"/>
      <w:szCs w:val="20"/>
    </w:rPr>
  </w:style>
  <w:style w:type="paragraph" w:styleId="a5">
    <w:name w:val="footer"/>
    <w:basedOn w:val="a"/>
    <w:link w:val="a6"/>
    <w:uiPriority w:val="99"/>
    <w:unhideWhenUsed/>
    <w:rsid w:val="00D73C36"/>
    <w:pPr>
      <w:tabs>
        <w:tab w:val="center" w:pos="4153"/>
        <w:tab w:val="right" w:pos="8306"/>
      </w:tabs>
      <w:snapToGrid w:val="0"/>
    </w:pPr>
    <w:rPr>
      <w:sz w:val="20"/>
      <w:szCs w:val="20"/>
    </w:rPr>
  </w:style>
  <w:style w:type="character" w:customStyle="1" w:styleId="a6">
    <w:name w:val="頁尾 字元"/>
    <w:basedOn w:val="a0"/>
    <w:link w:val="a5"/>
    <w:uiPriority w:val="99"/>
    <w:rsid w:val="00D73C36"/>
    <w:rPr>
      <w:sz w:val="20"/>
      <w:szCs w:val="20"/>
    </w:rPr>
  </w:style>
  <w:style w:type="paragraph" w:styleId="a7">
    <w:name w:val="List Paragraph"/>
    <w:basedOn w:val="a"/>
    <w:uiPriority w:val="34"/>
    <w:qFormat/>
    <w:rsid w:val="00AE0778"/>
    <w:pPr>
      <w:suppressAutoHyphens w:val="0"/>
      <w:autoSpaceDN/>
      <w:ind w:leftChars="200" w:left="480"/>
      <w:textAlignment w:val="auto"/>
    </w:pPr>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A79492-14A5-4C36-946F-36ED5F940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7</Pages>
  <Words>625</Words>
  <Characters>3564</Characters>
  <Application>Microsoft Office Word</Application>
  <DocSecurity>0</DocSecurity>
  <Lines>29</Lines>
  <Paragraphs>8</Paragraphs>
  <ScaleCrop>false</ScaleCrop>
  <Company/>
  <LinksUpToDate>false</LinksUpToDate>
  <CharactersWithSpaces>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dcterms:created xsi:type="dcterms:W3CDTF">2021-06-09T01:33:00Z</dcterms:created>
  <dcterms:modified xsi:type="dcterms:W3CDTF">2021-06-13T08:30:00Z</dcterms:modified>
</cp:coreProperties>
</file>